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26E9EB24" w:rsidR="004F0988" w:rsidRPr="0016361A" w:rsidRDefault="008A6D4A" w:rsidP="00E828C7">
            <w:pPr>
              <w:pStyle w:val="ZA"/>
              <w:framePr w:w="0" w:hRule="auto" w:wrap="auto" w:vAnchor="margin" w:hAnchor="text" w:yAlign="inline"/>
            </w:pPr>
            <w:bookmarkStart w:id="0" w:name="page1"/>
            <w:r w:rsidRPr="0016361A">
              <w:rPr>
                <w:sz w:val="64"/>
              </w:rPr>
              <w:t>3GPP TS 29.</w:t>
            </w:r>
            <w:r w:rsidR="00D827FF">
              <w:rPr>
                <w:sz w:val="64"/>
              </w:rPr>
              <w:t>def</w:t>
            </w:r>
            <w:r w:rsidRPr="0016361A">
              <w:rPr>
                <w:sz w:val="64"/>
              </w:rPr>
              <w:t xml:space="preserve"> </w:t>
            </w:r>
            <w:r w:rsidRPr="0016361A">
              <w:t>V</w:t>
            </w:r>
            <w:r w:rsidR="00E828C7">
              <w:t>0</w:t>
            </w:r>
            <w:r w:rsidRPr="0016361A">
              <w:t>.</w:t>
            </w:r>
            <w:r w:rsidR="00E828C7">
              <w:t>1</w:t>
            </w:r>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r w:rsidR="00E828C7">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7F046F"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3D2D84"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67pt">
                  <v:imagedata r:id="rId9" o:title="5G-logo_175px"/>
                </v:shape>
              </w:pict>
            </w:r>
          </w:p>
        </w:tc>
        <w:tc>
          <w:tcPr>
            <w:tcW w:w="5540" w:type="dxa"/>
            <w:shd w:val="clear" w:color="auto" w:fill="auto"/>
          </w:tcPr>
          <w:p w14:paraId="47562F6D" w14:textId="55FCA510" w:rsidR="00F112E4" w:rsidRPr="0016361A" w:rsidRDefault="00346E96" w:rsidP="00F112E4">
            <w:pPr>
              <w:jc w:val="right"/>
            </w:pPr>
            <w:bookmarkStart w:id="2" w:name="logos"/>
            <w:r>
              <w:pict w14:anchorId="5617469C">
                <v:shape id="_x0000_i1026" type="#_x0000_t75" style="width:128.5pt;height:77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4B1F8274" w14:textId="77777777" w:rsidR="005A6641" w:rsidRDefault="001F2CDD">
      <w:pPr>
        <w:pStyle w:val="TOC1"/>
        <w:rPr>
          <w:rFonts w:asciiTheme="minorHAnsi" w:eastAsiaTheme="minorEastAsia" w:hAnsiTheme="minorHAnsi" w:cstheme="minorBidi"/>
          <w:szCs w:val="22"/>
          <w:lang w:val="en-US" w:eastAsia="zh-CN"/>
        </w:rPr>
      </w:pPr>
      <w:r>
        <w:fldChar w:fldCharType="begin"/>
      </w:r>
      <w:r w:rsidR="006857B7">
        <w:instrText xml:space="preserve"> TOC \o "1-9" </w:instrText>
      </w:r>
      <w:r>
        <w:fldChar w:fldCharType="separate"/>
      </w:r>
      <w:r w:rsidR="005A6641">
        <w:t>Foreword</w:t>
      </w:r>
      <w:r w:rsidR="005A6641">
        <w:tab/>
      </w:r>
      <w:r w:rsidR="005A6641">
        <w:fldChar w:fldCharType="begin"/>
      </w:r>
      <w:r w:rsidR="005A6641">
        <w:instrText xml:space="preserve"> PAGEREF _Toc95321515 \h </w:instrText>
      </w:r>
      <w:r w:rsidR="005A6641">
        <w:fldChar w:fldCharType="separate"/>
      </w:r>
      <w:r w:rsidR="005A6641">
        <w:t>5</w:t>
      </w:r>
      <w:r w:rsidR="005A6641">
        <w:fldChar w:fldCharType="end"/>
      </w:r>
    </w:p>
    <w:p w14:paraId="12DC8917" w14:textId="77777777" w:rsidR="005A6641" w:rsidRDefault="005A6641">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_Toc95321516 \h </w:instrText>
      </w:r>
      <w:r>
        <w:fldChar w:fldCharType="separate"/>
      </w:r>
      <w:r>
        <w:t>6</w:t>
      </w:r>
      <w:r>
        <w:fldChar w:fldCharType="end"/>
      </w:r>
    </w:p>
    <w:p w14:paraId="3183EEE1" w14:textId="77777777" w:rsidR="005A6641" w:rsidRDefault="005A6641">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_Toc95321517 \h </w:instrText>
      </w:r>
      <w:r>
        <w:fldChar w:fldCharType="separate"/>
      </w:r>
      <w:r>
        <w:t>7</w:t>
      </w:r>
      <w:r>
        <w:fldChar w:fldCharType="end"/>
      </w:r>
    </w:p>
    <w:p w14:paraId="2D6FF812" w14:textId="77777777" w:rsidR="005A6641" w:rsidRDefault="005A6641">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_Toc95321518 \h </w:instrText>
      </w:r>
      <w:r>
        <w:fldChar w:fldCharType="separate"/>
      </w:r>
      <w:r>
        <w:t>7</w:t>
      </w:r>
      <w:r>
        <w:fldChar w:fldCharType="end"/>
      </w:r>
    </w:p>
    <w:p w14:paraId="3B8C8535" w14:textId="77777777" w:rsidR="005A6641" w:rsidRDefault="005A6641">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_Toc95321519 \h </w:instrText>
      </w:r>
      <w:r>
        <w:fldChar w:fldCharType="separate"/>
      </w:r>
      <w:r>
        <w:t>7</w:t>
      </w:r>
      <w:r>
        <w:fldChar w:fldCharType="end"/>
      </w:r>
    </w:p>
    <w:p w14:paraId="18DF24B6" w14:textId="77777777" w:rsidR="005A6641" w:rsidRDefault="005A6641">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_Toc95321520 \h </w:instrText>
      </w:r>
      <w:r>
        <w:fldChar w:fldCharType="separate"/>
      </w:r>
      <w:r>
        <w:t>7</w:t>
      </w:r>
      <w:r>
        <w:fldChar w:fldCharType="end"/>
      </w:r>
    </w:p>
    <w:p w14:paraId="43902785" w14:textId="77777777" w:rsidR="005A6641" w:rsidRDefault="005A6641">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_Toc95321521 \h </w:instrText>
      </w:r>
      <w:r>
        <w:fldChar w:fldCharType="separate"/>
      </w:r>
      <w:r>
        <w:t>8</w:t>
      </w:r>
      <w:r>
        <w:fldChar w:fldCharType="end"/>
      </w:r>
    </w:p>
    <w:p w14:paraId="0C48E526" w14:textId="77777777" w:rsidR="005A6641" w:rsidRDefault="005A6641">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_Toc95321522 \h </w:instrText>
      </w:r>
      <w:r>
        <w:fldChar w:fldCharType="separate"/>
      </w:r>
      <w:r>
        <w:t>8</w:t>
      </w:r>
      <w:r>
        <w:fldChar w:fldCharType="end"/>
      </w:r>
    </w:p>
    <w:p w14:paraId="638B8F63" w14:textId="77777777" w:rsidR="005A6641" w:rsidRDefault="005A6641">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Overview</w:t>
      </w:r>
      <w:r>
        <w:tab/>
      </w:r>
      <w:r>
        <w:fldChar w:fldCharType="begin"/>
      </w:r>
      <w:r>
        <w:instrText xml:space="preserve"> PAGEREF _Toc95321523 \h </w:instrText>
      </w:r>
      <w:r>
        <w:fldChar w:fldCharType="separate"/>
      </w:r>
      <w:r>
        <w:t>8</w:t>
      </w:r>
      <w:r>
        <w:fldChar w:fldCharType="end"/>
      </w:r>
    </w:p>
    <w:p w14:paraId="7C08A5B9" w14:textId="77777777" w:rsidR="005A6641" w:rsidRDefault="005A6641">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Services offered by the MBSF</w:t>
      </w:r>
      <w:r>
        <w:tab/>
      </w:r>
      <w:r>
        <w:fldChar w:fldCharType="begin"/>
      </w:r>
      <w:r>
        <w:instrText xml:space="preserve"> PAGEREF _Toc95321524 \h </w:instrText>
      </w:r>
      <w:r>
        <w:fldChar w:fldCharType="separate"/>
      </w:r>
      <w:r>
        <w:t>8</w:t>
      </w:r>
      <w:r>
        <w:fldChar w:fldCharType="end"/>
      </w:r>
    </w:p>
    <w:p w14:paraId="72CAA576" w14:textId="77777777" w:rsidR="005A6641" w:rsidRPr="005A6641" w:rsidRDefault="005A6641">
      <w:pPr>
        <w:pStyle w:val="TOC2"/>
        <w:rPr>
          <w:rFonts w:asciiTheme="minorHAnsi" w:eastAsiaTheme="minorEastAsia" w:hAnsiTheme="minorHAnsi" w:cstheme="minorBidi"/>
          <w:sz w:val="22"/>
          <w:szCs w:val="22"/>
          <w:lang w:val="fr-FR" w:eastAsia="zh-CN"/>
        </w:rPr>
      </w:pPr>
      <w:r w:rsidRPr="005A6641">
        <w:rPr>
          <w:lang w:val="fr-FR"/>
        </w:rPr>
        <w:t>5.1</w:t>
      </w:r>
      <w:r w:rsidRPr="005A6641">
        <w:rPr>
          <w:rFonts w:asciiTheme="minorHAnsi" w:eastAsiaTheme="minorEastAsia" w:hAnsiTheme="minorHAnsi" w:cstheme="minorBidi"/>
          <w:sz w:val="22"/>
          <w:szCs w:val="22"/>
          <w:lang w:val="fr-FR" w:eastAsia="zh-CN"/>
        </w:rPr>
        <w:tab/>
      </w:r>
      <w:r w:rsidRPr="005A6641">
        <w:rPr>
          <w:lang w:val="fr-FR"/>
        </w:rPr>
        <w:t>Introduction</w:t>
      </w:r>
      <w:r w:rsidRPr="005A6641">
        <w:rPr>
          <w:lang w:val="fr-FR"/>
        </w:rPr>
        <w:tab/>
      </w:r>
      <w:r>
        <w:fldChar w:fldCharType="begin"/>
      </w:r>
      <w:r w:rsidRPr="005A6641">
        <w:rPr>
          <w:lang w:val="fr-FR"/>
        </w:rPr>
        <w:instrText xml:space="preserve"> PAGEREF _Toc95321525 \h </w:instrText>
      </w:r>
      <w:r>
        <w:fldChar w:fldCharType="separate"/>
      </w:r>
      <w:r w:rsidRPr="005A6641">
        <w:rPr>
          <w:lang w:val="fr-FR"/>
        </w:rPr>
        <w:t>8</w:t>
      </w:r>
      <w:r>
        <w:fldChar w:fldCharType="end"/>
      </w:r>
    </w:p>
    <w:p w14:paraId="633A986D" w14:textId="77777777" w:rsidR="005A6641" w:rsidRPr="005A6641" w:rsidRDefault="005A6641">
      <w:pPr>
        <w:pStyle w:val="TOC2"/>
        <w:rPr>
          <w:rFonts w:asciiTheme="minorHAnsi" w:eastAsiaTheme="minorEastAsia" w:hAnsiTheme="minorHAnsi" w:cstheme="minorBidi"/>
          <w:sz w:val="22"/>
          <w:szCs w:val="22"/>
          <w:lang w:val="fr-FR" w:eastAsia="zh-CN"/>
        </w:rPr>
      </w:pPr>
      <w:r w:rsidRPr="005A6641">
        <w:rPr>
          <w:lang w:val="fr-FR"/>
        </w:rPr>
        <w:t>5.2</w:t>
      </w:r>
      <w:r w:rsidRPr="005A6641">
        <w:rPr>
          <w:rFonts w:asciiTheme="minorHAnsi" w:eastAsiaTheme="minorEastAsia" w:hAnsiTheme="minorHAnsi" w:cstheme="minorBidi"/>
          <w:sz w:val="22"/>
          <w:szCs w:val="22"/>
          <w:lang w:val="fr-FR" w:eastAsia="zh-CN"/>
        </w:rPr>
        <w:tab/>
      </w:r>
      <w:r w:rsidRPr="005A6641">
        <w:rPr>
          <w:lang w:val="fr-FR"/>
        </w:rPr>
        <w:t>&lt;Service 1&gt; Service</w:t>
      </w:r>
      <w:r w:rsidRPr="005A6641">
        <w:rPr>
          <w:lang w:val="fr-FR"/>
        </w:rPr>
        <w:tab/>
      </w:r>
      <w:r>
        <w:fldChar w:fldCharType="begin"/>
      </w:r>
      <w:r w:rsidRPr="005A6641">
        <w:rPr>
          <w:lang w:val="fr-FR"/>
        </w:rPr>
        <w:instrText xml:space="preserve"> PAGEREF _Toc95321526 \h </w:instrText>
      </w:r>
      <w:r>
        <w:fldChar w:fldCharType="separate"/>
      </w:r>
      <w:r w:rsidRPr="005A6641">
        <w:rPr>
          <w:lang w:val="fr-FR"/>
        </w:rPr>
        <w:t>9</w:t>
      </w:r>
      <w:r>
        <w:fldChar w:fldCharType="end"/>
      </w:r>
    </w:p>
    <w:p w14:paraId="59F6717A" w14:textId="77777777" w:rsidR="005A6641" w:rsidRPr="005A6641" w:rsidRDefault="005A6641">
      <w:pPr>
        <w:pStyle w:val="TOC3"/>
        <w:rPr>
          <w:rFonts w:asciiTheme="minorHAnsi" w:eastAsiaTheme="minorEastAsia" w:hAnsiTheme="minorHAnsi" w:cstheme="minorBidi"/>
          <w:sz w:val="22"/>
          <w:szCs w:val="22"/>
          <w:lang w:val="fr-FR" w:eastAsia="zh-CN"/>
        </w:rPr>
      </w:pPr>
      <w:r w:rsidRPr="005A6641">
        <w:rPr>
          <w:lang w:val="fr-FR"/>
        </w:rPr>
        <w:t>5.2.1</w:t>
      </w:r>
      <w:r w:rsidRPr="005A6641">
        <w:rPr>
          <w:rFonts w:asciiTheme="minorHAnsi" w:eastAsiaTheme="minorEastAsia" w:hAnsiTheme="minorHAnsi" w:cstheme="minorBidi"/>
          <w:sz w:val="22"/>
          <w:szCs w:val="22"/>
          <w:lang w:val="fr-FR" w:eastAsia="zh-CN"/>
        </w:rPr>
        <w:tab/>
      </w:r>
      <w:r w:rsidRPr="005A6641">
        <w:rPr>
          <w:lang w:val="fr-FR"/>
        </w:rPr>
        <w:t>Service Description</w:t>
      </w:r>
      <w:r w:rsidRPr="005A6641">
        <w:rPr>
          <w:lang w:val="fr-FR"/>
        </w:rPr>
        <w:tab/>
      </w:r>
      <w:r>
        <w:fldChar w:fldCharType="begin"/>
      </w:r>
      <w:r w:rsidRPr="005A6641">
        <w:rPr>
          <w:lang w:val="fr-FR"/>
        </w:rPr>
        <w:instrText xml:space="preserve"> PAGEREF _Toc95321527 \h </w:instrText>
      </w:r>
      <w:r>
        <w:fldChar w:fldCharType="separate"/>
      </w:r>
      <w:r w:rsidRPr="005A6641">
        <w:rPr>
          <w:lang w:val="fr-FR"/>
        </w:rPr>
        <w:t>9</w:t>
      </w:r>
      <w:r>
        <w:fldChar w:fldCharType="end"/>
      </w:r>
    </w:p>
    <w:p w14:paraId="5E6C3407" w14:textId="77777777" w:rsidR="005A6641" w:rsidRDefault="005A6641">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Service Operations</w:t>
      </w:r>
      <w:r>
        <w:tab/>
      </w:r>
      <w:r>
        <w:fldChar w:fldCharType="begin"/>
      </w:r>
      <w:r>
        <w:instrText xml:space="preserve"> PAGEREF _Toc95321528 \h </w:instrText>
      </w:r>
      <w:r>
        <w:fldChar w:fldCharType="separate"/>
      </w:r>
      <w:r>
        <w:t>9</w:t>
      </w:r>
      <w:r>
        <w:fldChar w:fldCharType="end"/>
      </w:r>
    </w:p>
    <w:p w14:paraId="7814E128" w14:textId="77777777" w:rsidR="005A6641" w:rsidRDefault="005A6641">
      <w:pPr>
        <w:pStyle w:val="TOC4"/>
        <w:rPr>
          <w:rFonts w:asciiTheme="minorHAnsi" w:eastAsiaTheme="minorEastAsia" w:hAnsiTheme="minorHAnsi" w:cstheme="minorBidi"/>
          <w:sz w:val="22"/>
          <w:szCs w:val="22"/>
          <w:lang w:val="en-US" w:eastAsia="zh-CN"/>
        </w:rPr>
      </w:pPr>
      <w:r>
        <w:t>5.2.2.1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_Toc95321529 \h </w:instrText>
      </w:r>
      <w:r>
        <w:fldChar w:fldCharType="separate"/>
      </w:r>
      <w:r>
        <w:t>9</w:t>
      </w:r>
      <w:r>
        <w:fldChar w:fldCharType="end"/>
      </w:r>
    </w:p>
    <w:p w14:paraId="540EBBF5" w14:textId="77777777" w:rsidR="005A6641" w:rsidRDefault="005A6641">
      <w:pPr>
        <w:pStyle w:val="TOC4"/>
        <w:rPr>
          <w:rFonts w:asciiTheme="minorHAnsi" w:eastAsiaTheme="minorEastAsia" w:hAnsiTheme="minorHAnsi" w:cstheme="minorBidi"/>
          <w:sz w:val="22"/>
          <w:szCs w:val="22"/>
          <w:lang w:val="en-US" w:eastAsia="zh-CN"/>
        </w:rPr>
      </w:pPr>
      <w:r>
        <w:t>5.2.2.2</w:t>
      </w:r>
      <w:r>
        <w:rPr>
          <w:rFonts w:asciiTheme="minorHAnsi" w:eastAsiaTheme="minorEastAsia" w:hAnsiTheme="minorHAnsi" w:cstheme="minorBidi"/>
          <w:sz w:val="22"/>
          <w:szCs w:val="22"/>
          <w:lang w:val="en-US" w:eastAsia="zh-CN"/>
        </w:rPr>
        <w:tab/>
      </w:r>
      <w:r>
        <w:t>&lt;Service operation 1&gt;</w:t>
      </w:r>
      <w:r>
        <w:tab/>
      </w:r>
      <w:r>
        <w:fldChar w:fldCharType="begin"/>
      </w:r>
      <w:r>
        <w:instrText xml:space="preserve"> PAGEREF _Toc95321530 \h </w:instrText>
      </w:r>
      <w:r>
        <w:fldChar w:fldCharType="separate"/>
      </w:r>
      <w:r>
        <w:t>9</w:t>
      </w:r>
      <w:r>
        <w:fldChar w:fldCharType="end"/>
      </w:r>
    </w:p>
    <w:p w14:paraId="544D8CBB" w14:textId="77777777" w:rsidR="005A6641" w:rsidRDefault="005A6641">
      <w:pPr>
        <w:pStyle w:val="TOC5"/>
        <w:rPr>
          <w:rFonts w:asciiTheme="minorHAnsi" w:eastAsiaTheme="minorEastAsia" w:hAnsiTheme="minorHAnsi" w:cstheme="minorBidi"/>
          <w:sz w:val="22"/>
          <w:szCs w:val="22"/>
          <w:lang w:val="en-US" w:eastAsia="zh-CN"/>
        </w:rPr>
      </w:pPr>
      <w:r>
        <w:t>5.2.2.2.1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_Toc95321531 \h </w:instrText>
      </w:r>
      <w:r>
        <w:fldChar w:fldCharType="separate"/>
      </w:r>
      <w:r>
        <w:t>9</w:t>
      </w:r>
      <w:r>
        <w:fldChar w:fldCharType="end"/>
      </w:r>
    </w:p>
    <w:p w14:paraId="3E1CBCE6" w14:textId="77777777" w:rsidR="005A6641" w:rsidRDefault="005A6641">
      <w:pPr>
        <w:pStyle w:val="TOC5"/>
        <w:rPr>
          <w:rFonts w:asciiTheme="minorHAnsi" w:eastAsiaTheme="minorEastAsia" w:hAnsiTheme="minorHAnsi" w:cstheme="minorBidi"/>
          <w:sz w:val="22"/>
          <w:szCs w:val="22"/>
          <w:lang w:val="en-US" w:eastAsia="zh-CN"/>
        </w:rPr>
      </w:pPr>
      <w:r>
        <w:t>5.2.2.2.2</w:t>
      </w:r>
      <w:r>
        <w:rPr>
          <w:rFonts w:asciiTheme="minorHAnsi" w:eastAsiaTheme="minorEastAsia" w:hAnsiTheme="minorHAnsi" w:cstheme="minorBidi"/>
          <w:sz w:val="22"/>
          <w:szCs w:val="22"/>
          <w:lang w:val="en-US" w:eastAsia="zh-CN"/>
        </w:rPr>
        <w:tab/>
      </w:r>
      <w:r>
        <w:t>&lt;Procedure 1 using service operation 1 of service 1&gt;</w:t>
      </w:r>
      <w:r>
        <w:tab/>
      </w:r>
      <w:r>
        <w:fldChar w:fldCharType="begin"/>
      </w:r>
      <w:r>
        <w:instrText xml:space="preserve"> PAGEREF _Toc95321532 \h </w:instrText>
      </w:r>
      <w:r>
        <w:fldChar w:fldCharType="separate"/>
      </w:r>
      <w:r>
        <w:t>9</w:t>
      </w:r>
      <w:r>
        <w:fldChar w:fldCharType="end"/>
      </w:r>
    </w:p>
    <w:p w14:paraId="6F878AA9" w14:textId="77777777" w:rsidR="005A6641" w:rsidRDefault="005A6641">
      <w:pPr>
        <w:pStyle w:val="TOC5"/>
        <w:rPr>
          <w:rFonts w:asciiTheme="minorHAnsi" w:eastAsiaTheme="minorEastAsia" w:hAnsiTheme="minorHAnsi" w:cstheme="minorBidi"/>
          <w:sz w:val="22"/>
          <w:szCs w:val="22"/>
          <w:lang w:val="en-US" w:eastAsia="zh-CN"/>
        </w:rPr>
      </w:pPr>
      <w:r>
        <w:t>5.2.2.2.3</w:t>
      </w:r>
      <w:r>
        <w:rPr>
          <w:rFonts w:asciiTheme="minorHAnsi" w:eastAsiaTheme="minorEastAsia" w:hAnsiTheme="minorHAnsi" w:cstheme="minorBidi"/>
          <w:sz w:val="22"/>
          <w:szCs w:val="22"/>
          <w:lang w:val="en-US" w:eastAsia="zh-CN"/>
        </w:rPr>
        <w:tab/>
      </w:r>
      <w:r>
        <w:t>&lt;Procedure 2 using service operation 1 of service 1&gt;</w:t>
      </w:r>
      <w:r>
        <w:tab/>
      </w:r>
      <w:r>
        <w:fldChar w:fldCharType="begin"/>
      </w:r>
      <w:r>
        <w:instrText xml:space="preserve"> PAGEREF _Toc95321533 \h </w:instrText>
      </w:r>
      <w:r>
        <w:fldChar w:fldCharType="separate"/>
      </w:r>
      <w:r>
        <w:t>9</w:t>
      </w:r>
      <w:r>
        <w:fldChar w:fldCharType="end"/>
      </w:r>
    </w:p>
    <w:p w14:paraId="3DDF5DB2" w14:textId="77777777" w:rsidR="005A6641" w:rsidRDefault="005A6641">
      <w:pPr>
        <w:pStyle w:val="TOC4"/>
        <w:rPr>
          <w:rFonts w:asciiTheme="minorHAnsi" w:eastAsiaTheme="minorEastAsia" w:hAnsiTheme="minorHAnsi" w:cstheme="minorBidi"/>
          <w:sz w:val="22"/>
          <w:szCs w:val="22"/>
          <w:lang w:val="en-US" w:eastAsia="zh-CN"/>
        </w:rPr>
      </w:pPr>
      <w:r>
        <w:t>5.2.2.3</w:t>
      </w:r>
      <w:r>
        <w:rPr>
          <w:rFonts w:asciiTheme="minorHAnsi" w:eastAsiaTheme="minorEastAsia" w:hAnsiTheme="minorHAnsi" w:cstheme="minorBidi"/>
          <w:sz w:val="22"/>
          <w:szCs w:val="22"/>
          <w:lang w:val="en-US" w:eastAsia="zh-CN"/>
        </w:rPr>
        <w:tab/>
      </w:r>
      <w:r>
        <w:t>&lt;Service operation 2&gt;</w:t>
      </w:r>
      <w:r>
        <w:tab/>
      </w:r>
      <w:r>
        <w:fldChar w:fldCharType="begin"/>
      </w:r>
      <w:r>
        <w:instrText xml:space="preserve"> PAGEREF _Toc95321534 \h </w:instrText>
      </w:r>
      <w:r>
        <w:fldChar w:fldCharType="separate"/>
      </w:r>
      <w:r>
        <w:t>9</w:t>
      </w:r>
      <w:r>
        <w:fldChar w:fldCharType="end"/>
      </w:r>
    </w:p>
    <w:p w14:paraId="3D1A4982" w14:textId="77777777" w:rsidR="005A6641" w:rsidRDefault="005A6641">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&lt;Service 2 &gt; Service</w:t>
      </w:r>
      <w:r>
        <w:tab/>
      </w:r>
      <w:r>
        <w:fldChar w:fldCharType="begin"/>
      </w:r>
      <w:r>
        <w:instrText xml:space="preserve"> PAGEREF _Toc95321535 \h </w:instrText>
      </w:r>
      <w:r>
        <w:fldChar w:fldCharType="separate"/>
      </w:r>
      <w:r>
        <w:t>9</w:t>
      </w:r>
      <w:r>
        <w:fldChar w:fldCharType="end"/>
      </w:r>
    </w:p>
    <w:p w14:paraId="3482E3E2" w14:textId="77777777" w:rsidR="005A6641" w:rsidRDefault="005A6641">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API Definitions</w:t>
      </w:r>
      <w:r>
        <w:tab/>
      </w:r>
      <w:r>
        <w:fldChar w:fldCharType="begin"/>
      </w:r>
      <w:r>
        <w:instrText xml:space="preserve"> PAGEREF _Toc95321536 \h </w:instrText>
      </w:r>
      <w:r>
        <w:fldChar w:fldCharType="separate"/>
      </w:r>
      <w:r>
        <w:t>9</w:t>
      </w:r>
      <w:r>
        <w:fldChar w:fldCharType="end"/>
      </w:r>
    </w:p>
    <w:p w14:paraId="1C6D1EE9" w14:textId="77777777" w:rsidR="005A6641" w:rsidRDefault="005A6641">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&lt; Service 1&gt; Service API</w:t>
      </w:r>
      <w:r>
        <w:tab/>
      </w:r>
      <w:r>
        <w:fldChar w:fldCharType="begin"/>
      </w:r>
      <w:r>
        <w:instrText xml:space="preserve"> PAGEREF _Toc95321537 \h </w:instrText>
      </w:r>
      <w:r>
        <w:fldChar w:fldCharType="separate"/>
      </w:r>
      <w:r>
        <w:t>9</w:t>
      </w:r>
      <w:r>
        <w:fldChar w:fldCharType="end"/>
      </w:r>
    </w:p>
    <w:p w14:paraId="214780E7" w14:textId="77777777" w:rsidR="005A6641" w:rsidRDefault="005A6641">
      <w:pPr>
        <w:pStyle w:val="TOC3"/>
        <w:rPr>
          <w:rFonts w:asciiTheme="minorHAnsi" w:eastAsiaTheme="minorEastAsia" w:hAnsiTheme="minorHAnsi" w:cstheme="minorBidi"/>
          <w:sz w:val="22"/>
          <w:szCs w:val="22"/>
          <w:lang w:val="en-US" w:eastAsia="zh-CN"/>
        </w:rPr>
      </w:pPr>
      <w:r>
        <w:t>6.1.1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_Toc95321538 \h </w:instrText>
      </w:r>
      <w:r>
        <w:fldChar w:fldCharType="separate"/>
      </w:r>
      <w:r>
        <w:t>9</w:t>
      </w:r>
      <w:r>
        <w:fldChar w:fldCharType="end"/>
      </w:r>
    </w:p>
    <w:p w14:paraId="4F28D07E" w14:textId="77777777" w:rsidR="005A6641" w:rsidRDefault="005A6641">
      <w:pPr>
        <w:pStyle w:val="TOC3"/>
        <w:rPr>
          <w:rFonts w:asciiTheme="minorHAnsi" w:eastAsiaTheme="minorEastAsia" w:hAnsiTheme="minorHAnsi" w:cstheme="minorBidi"/>
          <w:sz w:val="22"/>
          <w:szCs w:val="22"/>
          <w:lang w:val="en-US" w:eastAsia="zh-CN"/>
        </w:rPr>
      </w:pPr>
      <w:r>
        <w:t>6.1.2</w:t>
      </w:r>
      <w:r>
        <w:rPr>
          <w:rFonts w:asciiTheme="minorHAnsi" w:eastAsiaTheme="minorEastAsia" w:hAnsiTheme="minorHAnsi" w:cstheme="minorBidi"/>
          <w:sz w:val="22"/>
          <w:szCs w:val="22"/>
          <w:lang w:val="en-US" w:eastAsia="zh-CN"/>
        </w:rPr>
        <w:tab/>
      </w:r>
      <w:r>
        <w:t>Usage of HTTP</w:t>
      </w:r>
      <w:r>
        <w:tab/>
      </w:r>
      <w:r>
        <w:fldChar w:fldCharType="begin"/>
      </w:r>
      <w:r>
        <w:instrText xml:space="preserve"> PAGEREF _Toc95321539 \h </w:instrText>
      </w:r>
      <w:r>
        <w:fldChar w:fldCharType="separate"/>
      </w:r>
      <w:r>
        <w:t>10</w:t>
      </w:r>
      <w:r>
        <w:fldChar w:fldCharType="end"/>
      </w:r>
    </w:p>
    <w:p w14:paraId="6BD362EA" w14:textId="77777777" w:rsidR="005A6641" w:rsidRDefault="005A6641">
      <w:pPr>
        <w:pStyle w:val="TOC4"/>
        <w:rPr>
          <w:rFonts w:asciiTheme="minorHAnsi" w:eastAsiaTheme="minorEastAsia" w:hAnsiTheme="minorHAnsi" w:cstheme="minorBidi"/>
          <w:sz w:val="22"/>
          <w:szCs w:val="22"/>
          <w:lang w:val="en-US" w:eastAsia="zh-CN"/>
        </w:rPr>
      </w:pPr>
      <w:r>
        <w:t>6.1.2.1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_Toc95321540 \h </w:instrText>
      </w:r>
      <w:r>
        <w:fldChar w:fldCharType="separate"/>
      </w:r>
      <w:r>
        <w:t>10</w:t>
      </w:r>
      <w:r>
        <w:fldChar w:fldCharType="end"/>
      </w:r>
    </w:p>
    <w:p w14:paraId="27868F7D" w14:textId="77777777" w:rsidR="005A6641" w:rsidRDefault="005A6641">
      <w:pPr>
        <w:pStyle w:val="TOC4"/>
        <w:rPr>
          <w:rFonts w:asciiTheme="minorHAnsi" w:eastAsiaTheme="minorEastAsia" w:hAnsiTheme="minorHAnsi" w:cstheme="minorBidi"/>
          <w:sz w:val="22"/>
          <w:szCs w:val="22"/>
          <w:lang w:val="en-US" w:eastAsia="zh-CN"/>
        </w:rPr>
      </w:pPr>
      <w:r>
        <w:t>6.1.2.2</w:t>
      </w:r>
      <w:r>
        <w:rPr>
          <w:rFonts w:asciiTheme="minorHAnsi" w:eastAsiaTheme="minorEastAsia" w:hAnsiTheme="minorHAnsi" w:cstheme="minorBidi"/>
          <w:sz w:val="22"/>
          <w:szCs w:val="22"/>
          <w:lang w:val="en-US" w:eastAsia="zh-CN"/>
        </w:rPr>
        <w:tab/>
      </w:r>
      <w:r>
        <w:t>HTTP standard headers</w:t>
      </w:r>
      <w:r>
        <w:tab/>
      </w:r>
      <w:r>
        <w:fldChar w:fldCharType="begin"/>
      </w:r>
      <w:r>
        <w:instrText xml:space="preserve"> PAGEREF _Toc95321541 \h </w:instrText>
      </w:r>
      <w:r>
        <w:fldChar w:fldCharType="separate"/>
      </w:r>
      <w:r>
        <w:t>10</w:t>
      </w:r>
      <w:r>
        <w:fldChar w:fldCharType="end"/>
      </w:r>
    </w:p>
    <w:p w14:paraId="703B7836" w14:textId="77777777" w:rsidR="005A6641" w:rsidRDefault="005A6641">
      <w:pPr>
        <w:pStyle w:val="TOC5"/>
        <w:rPr>
          <w:rFonts w:asciiTheme="minorHAnsi" w:eastAsiaTheme="minorEastAsia" w:hAnsiTheme="minorHAnsi" w:cstheme="minorBidi"/>
          <w:sz w:val="22"/>
          <w:szCs w:val="22"/>
          <w:lang w:val="en-US" w:eastAsia="zh-CN"/>
        </w:rPr>
      </w:pPr>
      <w:r>
        <w:t>6.1.2.2.1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_Toc95321542 \h </w:instrText>
      </w:r>
      <w:r>
        <w:fldChar w:fldCharType="separate"/>
      </w:r>
      <w:r>
        <w:t>10</w:t>
      </w:r>
      <w:r>
        <w:fldChar w:fldCharType="end"/>
      </w:r>
    </w:p>
    <w:p w14:paraId="347FAC99" w14:textId="77777777" w:rsidR="005A6641" w:rsidRDefault="005A6641">
      <w:pPr>
        <w:pStyle w:val="TOC5"/>
        <w:rPr>
          <w:rFonts w:asciiTheme="minorHAnsi" w:eastAsiaTheme="minorEastAsia" w:hAnsiTheme="minorHAnsi" w:cstheme="minorBidi"/>
          <w:sz w:val="22"/>
          <w:szCs w:val="22"/>
          <w:lang w:val="en-US" w:eastAsia="zh-CN"/>
        </w:rPr>
      </w:pPr>
      <w:r>
        <w:t>6.1.2.2.2</w:t>
      </w:r>
      <w:r>
        <w:rPr>
          <w:rFonts w:asciiTheme="minorHAnsi" w:eastAsiaTheme="minorEastAsia" w:hAnsiTheme="minorHAnsi" w:cstheme="minorBidi"/>
          <w:sz w:val="22"/>
          <w:szCs w:val="22"/>
          <w:lang w:val="en-US" w:eastAsia="zh-CN"/>
        </w:rPr>
        <w:tab/>
      </w:r>
      <w:r>
        <w:t>Content type</w:t>
      </w:r>
      <w:r>
        <w:tab/>
      </w:r>
      <w:r>
        <w:fldChar w:fldCharType="begin"/>
      </w:r>
      <w:r>
        <w:instrText xml:space="preserve"> PAGEREF _Toc95321543 \h </w:instrText>
      </w:r>
      <w:r>
        <w:fldChar w:fldCharType="separate"/>
      </w:r>
      <w:r>
        <w:t>10</w:t>
      </w:r>
      <w:r>
        <w:fldChar w:fldCharType="end"/>
      </w:r>
    </w:p>
    <w:p w14:paraId="210D4286" w14:textId="77777777" w:rsidR="005A6641" w:rsidRDefault="005A6641">
      <w:pPr>
        <w:pStyle w:val="TOC4"/>
        <w:rPr>
          <w:rFonts w:asciiTheme="minorHAnsi" w:eastAsiaTheme="minorEastAsia" w:hAnsiTheme="minorHAnsi" w:cstheme="minorBidi"/>
          <w:sz w:val="22"/>
          <w:szCs w:val="22"/>
          <w:lang w:val="en-US" w:eastAsia="zh-CN"/>
        </w:rPr>
      </w:pPr>
      <w:r>
        <w:t>6.1.2.3</w:t>
      </w:r>
      <w:r>
        <w:rPr>
          <w:rFonts w:asciiTheme="minorHAnsi" w:eastAsiaTheme="minorEastAsia" w:hAnsiTheme="minorHAnsi" w:cstheme="minorBidi"/>
          <w:sz w:val="22"/>
          <w:szCs w:val="22"/>
          <w:lang w:val="en-US" w:eastAsia="zh-CN"/>
        </w:rPr>
        <w:tab/>
      </w:r>
      <w:r>
        <w:t>HTTP custom headers</w:t>
      </w:r>
      <w:r>
        <w:tab/>
      </w:r>
      <w:r>
        <w:fldChar w:fldCharType="begin"/>
      </w:r>
      <w:r>
        <w:instrText xml:space="preserve"> PAGEREF _Toc95321544 \h </w:instrText>
      </w:r>
      <w:r>
        <w:fldChar w:fldCharType="separate"/>
      </w:r>
      <w:r>
        <w:t>10</w:t>
      </w:r>
      <w:r>
        <w:fldChar w:fldCharType="end"/>
      </w:r>
    </w:p>
    <w:p w14:paraId="14BDD976" w14:textId="77777777" w:rsidR="005A6641" w:rsidRDefault="005A6641">
      <w:pPr>
        <w:pStyle w:val="TOC3"/>
        <w:rPr>
          <w:rFonts w:asciiTheme="minorHAnsi" w:eastAsiaTheme="minorEastAsia" w:hAnsiTheme="minorHAnsi" w:cstheme="minorBidi"/>
          <w:sz w:val="22"/>
          <w:szCs w:val="22"/>
          <w:lang w:val="en-US" w:eastAsia="zh-CN"/>
        </w:rPr>
      </w:pPr>
      <w:r>
        <w:t>6.1.3</w:t>
      </w:r>
      <w:r>
        <w:rPr>
          <w:rFonts w:asciiTheme="minorHAnsi" w:eastAsiaTheme="minorEastAsia" w:hAnsiTheme="minorHAnsi" w:cstheme="minorBidi"/>
          <w:sz w:val="22"/>
          <w:szCs w:val="22"/>
          <w:lang w:val="en-US" w:eastAsia="zh-CN"/>
        </w:rPr>
        <w:tab/>
      </w:r>
      <w:r>
        <w:t>Resources</w:t>
      </w:r>
      <w:r>
        <w:tab/>
      </w:r>
      <w:r>
        <w:fldChar w:fldCharType="begin"/>
      </w:r>
      <w:r>
        <w:instrText xml:space="preserve"> PAGEREF _Toc95321545 \h </w:instrText>
      </w:r>
      <w:r>
        <w:fldChar w:fldCharType="separate"/>
      </w:r>
      <w:r>
        <w:t>11</w:t>
      </w:r>
      <w:r>
        <w:fldChar w:fldCharType="end"/>
      </w:r>
    </w:p>
    <w:p w14:paraId="524C41FB" w14:textId="77777777" w:rsidR="005A6641" w:rsidRDefault="005A6641">
      <w:pPr>
        <w:pStyle w:val="TOC4"/>
        <w:rPr>
          <w:rFonts w:asciiTheme="minorHAnsi" w:eastAsiaTheme="minorEastAsia" w:hAnsiTheme="minorHAnsi" w:cstheme="minorBidi"/>
          <w:sz w:val="22"/>
          <w:szCs w:val="22"/>
          <w:lang w:val="en-US" w:eastAsia="zh-CN"/>
        </w:rPr>
      </w:pPr>
      <w:r>
        <w:t>6.1.3.1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_Toc95321546 \h </w:instrText>
      </w:r>
      <w:r>
        <w:fldChar w:fldCharType="separate"/>
      </w:r>
      <w:r>
        <w:t>11</w:t>
      </w:r>
      <w:r>
        <w:fldChar w:fldCharType="end"/>
      </w:r>
    </w:p>
    <w:p w14:paraId="528C2A47" w14:textId="77777777" w:rsidR="005A6641" w:rsidRDefault="005A6641">
      <w:pPr>
        <w:pStyle w:val="TOC4"/>
        <w:rPr>
          <w:rFonts w:asciiTheme="minorHAnsi" w:eastAsiaTheme="minorEastAsia" w:hAnsiTheme="minorHAnsi" w:cstheme="minorBidi"/>
          <w:sz w:val="22"/>
          <w:szCs w:val="22"/>
          <w:lang w:val="en-US" w:eastAsia="zh-CN"/>
        </w:rPr>
      </w:pPr>
      <w:r>
        <w:t>6.1.3.2</w:t>
      </w:r>
      <w:r>
        <w:rPr>
          <w:rFonts w:asciiTheme="minorHAnsi" w:eastAsiaTheme="minorEastAsia" w:hAnsiTheme="minorHAnsi" w:cstheme="minorBidi"/>
          <w:sz w:val="22"/>
          <w:szCs w:val="22"/>
          <w:lang w:val="en-US" w:eastAsia="zh-CN"/>
        </w:rPr>
        <w:tab/>
      </w:r>
      <w:r>
        <w:t>Resource: &lt;resource 1&gt;</w:t>
      </w:r>
      <w:r>
        <w:tab/>
      </w:r>
      <w:r>
        <w:fldChar w:fldCharType="begin"/>
      </w:r>
      <w:r>
        <w:instrText xml:space="preserve"> PAGEREF _Toc95321547 \h </w:instrText>
      </w:r>
      <w:r>
        <w:fldChar w:fldCharType="separate"/>
      </w:r>
      <w:r>
        <w:t>11</w:t>
      </w:r>
      <w:r>
        <w:fldChar w:fldCharType="end"/>
      </w:r>
    </w:p>
    <w:p w14:paraId="663EB571" w14:textId="77777777" w:rsidR="005A6641" w:rsidRDefault="005A6641">
      <w:pPr>
        <w:pStyle w:val="TOC5"/>
        <w:rPr>
          <w:rFonts w:asciiTheme="minorHAnsi" w:eastAsiaTheme="minorEastAsia" w:hAnsiTheme="minorHAnsi" w:cstheme="minorBidi"/>
          <w:sz w:val="22"/>
          <w:szCs w:val="22"/>
          <w:lang w:val="en-US" w:eastAsia="zh-CN"/>
        </w:rPr>
      </w:pPr>
      <w:r>
        <w:t>6.1.3.2.1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_Toc95321548 \h </w:instrText>
      </w:r>
      <w:r>
        <w:fldChar w:fldCharType="separate"/>
      </w:r>
      <w:r>
        <w:t>12</w:t>
      </w:r>
      <w:r>
        <w:fldChar w:fldCharType="end"/>
      </w:r>
    </w:p>
    <w:p w14:paraId="0EC38D1D" w14:textId="77777777" w:rsidR="005A6641" w:rsidRDefault="005A6641">
      <w:pPr>
        <w:pStyle w:val="TOC5"/>
        <w:rPr>
          <w:rFonts w:asciiTheme="minorHAnsi" w:eastAsiaTheme="minorEastAsia" w:hAnsiTheme="minorHAnsi" w:cstheme="minorBidi"/>
          <w:sz w:val="22"/>
          <w:szCs w:val="22"/>
          <w:lang w:val="en-US" w:eastAsia="zh-CN"/>
        </w:rPr>
      </w:pPr>
      <w:r>
        <w:t>6.1.3.2.2</w:t>
      </w:r>
      <w:r>
        <w:rPr>
          <w:rFonts w:asciiTheme="minorHAnsi" w:eastAsiaTheme="minorEastAsia" w:hAnsiTheme="minorHAnsi" w:cstheme="minorBidi"/>
          <w:sz w:val="22"/>
          <w:szCs w:val="22"/>
          <w:lang w:val="en-US" w:eastAsia="zh-CN"/>
        </w:rPr>
        <w:tab/>
      </w:r>
      <w:r>
        <w:t>Resource Definition</w:t>
      </w:r>
      <w:r>
        <w:tab/>
      </w:r>
      <w:r>
        <w:fldChar w:fldCharType="begin"/>
      </w:r>
      <w:r>
        <w:instrText xml:space="preserve"> PAGEREF _Toc95321549 \h </w:instrText>
      </w:r>
      <w:r>
        <w:fldChar w:fldCharType="separate"/>
      </w:r>
      <w:r>
        <w:t>12</w:t>
      </w:r>
      <w:r>
        <w:fldChar w:fldCharType="end"/>
      </w:r>
    </w:p>
    <w:p w14:paraId="7F095BEF" w14:textId="77777777" w:rsidR="005A6641" w:rsidRDefault="005A6641">
      <w:pPr>
        <w:pStyle w:val="TOC5"/>
        <w:rPr>
          <w:rFonts w:asciiTheme="minorHAnsi" w:eastAsiaTheme="minorEastAsia" w:hAnsiTheme="minorHAnsi" w:cstheme="minorBidi"/>
          <w:sz w:val="22"/>
          <w:szCs w:val="22"/>
          <w:lang w:val="en-US" w:eastAsia="zh-CN"/>
        </w:rPr>
      </w:pPr>
      <w:r>
        <w:t>6.1.3.2.3</w:t>
      </w:r>
      <w:r>
        <w:rPr>
          <w:rFonts w:asciiTheme="minorHAnsi" w:eastAsiaTheme="minorEastAsia" w:hAnsiTheme="minorHAnsi" w:cstheme="minorBidi"/>
          <w:sz w:val="22"/>
          <w:szCs w:val="22"/>
          <w:lang w:val="en-US" w:eastAsia="zh-CN"/>
        </w:rPr>
        <w:tab/>
      </w:r>
      <w:r>
        <w:t>Resource Standard Methods</w:t>
      </w:r>
      <w:r>
        <w:tab/>
      </w:r>
      <w:r>
        <w:fldChar w:fldCharType="begin"/>
      </w:r>
      <w:r>
        <w:instrText xml:space="preserve"> PAGEREF _Toc95321550 \h </w:instrText>
      </w:r>
      <w:r>
        <w:fldChar w:fldCharType="separate"/>
      </w:r>
      <w:r>
        <w:t>12</w:t>
      </w:r>
      <w:r>
        <w:fldChar w:fldCharType="end"/>
      </w:r>
    </w:p>
    <w:p w14:paraId="2518EE31" w14:textId="77777777" w:rsidR="005A6641" w:rsidRDefault="005A6641">
      <w:pPr>
        <w:pStyle w:val="TOC6"/>
        <w:rPr>
          <w:rFonts w:asciiTheme="minorHAnsi" w:eastAsiaTheme="minorEastAsia" w:hAnsiTheme="minorHAnsi" w:cstheme="minorBidi"/>
          <w:sz w:val="22"/>
          <w:szCs w:val="22"/>
          <w:lang w:val="en-US" w:eastAsia="zh-CN"/>
        </w:rPr>
      </w:pPr>
      <w:r>
        <w:t>6.1.3.2.3.1</w:t>
      </w:r>
      <w:r>
        <w:rPr>
          <w:rFonts w:asciiTheme="minorHAnsi" w:eastAsiaTheme="minorEastAsia" w:hAnsiTheme="minorHAnsi" w:cstheme="minorBidi"/>
          <w:sz w:val="22"/>
          <w:szCs w:val="22"/>
          <w:lang w:val="en-US" w:eastAsia="zh-CN"/>
        </w:rPr>
        <w:tab/>
      </w:r>
      <w:r>
        <w:t>&lt; method 1 &gt;</w:t>
      </w:r>
      <w:r>
        <w:tab/>
      </w:r>
      <w:r>
        <w:fldChar w:fldCharType="begin"/>
      </w:r>
      <w:r>
        <w:instrText xml:space="preserve"> PAGEREF _Toc95321551 \h </w:instrText>
      </w:r>
      <w:r>
        <w:fldChar w:fldCharType="separate"/>
      </w:r>
      <w:r>
        <w:t>12</w:t>
      </w:r>
      <w:r>
        <w:fldChar w:fldCharType="end"/>
      </w:r>
    </w:p>
    <w:p w14:paraId="487685C6" w14:textId="77777777" w:rsidR="005A6641" w:rsidRDefault="005A6641">
      <w:pPr>
        <w:pStyle w:val="TOC6"/>
        <w:rPr>
          <w:rFonts w:asciiTheme="minorHAnsi" w:eastAsiaTheme="minorEastAsia" w:hAnsiTheme="minorHAnsi" w:cstheme="minorBidi"/>
          <w:sz w:val="22"/>
          <w:szCs w:val="22"/>
          <w:lang w:val="en-US" w:eastAsia="zh-CN"/>
        </w:rPr>
      </w:pPr>
      <w:r>
        <w:t>6.1.3.2.3.2</w:t>
      </w:r>
      <w:r>
        <w:rPr>
          <w:rFonts w:asciiTheme="minorHAnsi" w:eastAsiaTheme="minorEastAsia" w:hAnsiTheme="minorHAnsi" w:cstheme="minorBidi"/>
          <w:sz w:val="22"/>
          <w:szCs w:val="22"/>
          <w:lang w:val="en-US" w:eastAsia="zh-CN"/>
        </w:rPr>
        <w:tab/>
      </w:r>
      <w:r>
        <w:t>&lt; method 2 &gt;</w:t>
      </w:r>
      <w:r>
        <w:tab/>
      </w:r>
      <w:r>
        <w:fldChar w:fldCharType="begin"/>
      </w:r>
      <w:r>
        <w:instrText xml:space="preserve"> PAGEREF _Toc95321552 \h </w:instrText>
      </w:r>
      <w:r>
        <w:fldChar w:fldCharType="separate"/>
      </w:r>
      <w:r>
        <w:t>13</w:t>
      </w:r>
      <w:r>
        <w:fldChar w:fldCharType="end"/>
      </w:r>
    </w:p>
    <w:p w14:paraId="05F6CAB6" w14:textId="77777777" w:rsidR="005A6641" w:rsidRDefault="005A6641">
      <w:pPr>
        <w:pStyle w:val="TOC5"/>
        <w:rPr>
          <w:rFonts w:asciiTheme="minorHAnsi" w:eastAsiaTheme="minorEastAsia" w:hAnsiTheme="minorHAnsi" w:cstheme="minorBidi"/>
          <w:sz w:val="22"/>
          <w:szCs w:val="22"/>
          <w:lang w:val="en-US" w:eastAsia="zh-CN"/>
        </w:rPr>
      </w:pPr>
      <w:r>
        <w:t>6.1.3.2.4</w:t>
      </w:r>
      <w:r>
        <w:rPr>
          <w:rFonts w:asciiTheme="minorHAnsi" w:eastAsiaTheme="minorEastAsia" w:hAnsiTheme="minorHAnsi" w:cstheme="minorBidi"/>
          <w:sz w:val="22"/>
          <w:szCs w:val="22"/>
          <w:lang w:val="en-US" w:eastAsia="zh-CN"/>
        </w:rPr>
        <w:tab/>
      </w:r>
      <w:r>
        <w:t>Resource Custom Operations</w:t>
      </w:r>
      <w:r>
        <w:tab/>
      </w:r>
      <w:r>
        <w:fldChar w:fldCharType="begin"/>
      </w:r>
      <w:r>
        <w:instrText xml:space="preserve"> PAGEREF _Toc95321553 \h </w:instrText>
      </w:r>
      <w:r>
        <w:fldChar w:fldCharType="separate"/>
      </w:r>
      <w:r>
        <w:t>13</w:t>
      </w:r>
      <w:r>
        <w:fldChar w:fldCharType="end"/>
      </w:r>
    </w:p>
    <w:p w14:paraId="67CB4A0F" w14:textId="77777777" w:rsidR="005A6641" w:rsidRDefault="005A6641">
      <w:pPr>
        <w:pStyle w:val="TOC6"/>
        <w:rPr>
          <w:rFonts w:asciiTheme="minorHAnsi" w:eastAsiaTheme="minorEastAsia" w:hAnsiTheme="minorHAnsi" w:cstheme="minorBidi"/>
          <w:sz w:val="22"/>
          <w:szCs w:val="22"/>
          <w:lang w:val="en-US" w:eastAsia="zh-CN"/>
        </w:rPr>
      </w:pPr>
      <w:r>
        <w:t>6.1.3.2.4.1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_Toc95321554 \h </w:instrText>
      </w:r>
      <w:r>
        <w:fldChar w:fldCharType="separate"/>
      </w:r>
      <w:r>
        <w:t>14</w:t>
      </w:r>
      <w:r>
        <w:fldChar w:fldCharType="end"/>
      </w:r>
    </w:p>
    <w:p w14:paraId="7CE50626" w14:textId="77777777" w:rsidR="005A6641" w:rsidRDefault="005A6641">
      <w:pPr>
        <w:pStyle w:val="TOC6"/>
        <w:rPr>
          <w:rFonts w:asciiTheme="minorHAnsi" w:eastAsiaTheme="minorEastAsia" w:hAnsiTheme="minorHAnsi" w:cstheme="minorBidi"/>
          <w:sz w:val="22"/>
          <w:szCs w:val="22"/>
          <w:lang w:val="en-US" w:eastAsia="zh-CN"/>
        </w:rPr>
      </w:pPr>
      <w:r>
        <w:t>6.1.3.2.4.2</w:t>
      </w:r>
      <w:r>
        <w:rPr>
          <w:rFonts w:asciiTheme="minorHAnsi" w:eastAsiaTheme="minorEastAsia" w:hAnsiTheme="minorHAnsi" w:cstheme="minorBidi"/>
          <w:sz w:val="22"/>
          <w:szCs w:val="22"/>
          <w:lang w:val="en-US" w:eastAsia="zh-CN"/>
        </w:rPr>
        <w:tab/>
      </w:r>
      <w:r>
        <w:t>Operation: &lt; operation 1 &gt;</w:t>
      </w:r>
      <w:r>
        <w:tab/>
      </w:r>
      <w:r>
        <w:fldChar w:fldCharType="begin"/>
      </w:r>
      <w:r>
        <w:instrText xml:space="preserve"> PAGEREF _Toc95321555 \h </w:instrText>
      </w:r>
      <w:r>
        <w:fldChar w:fldCharType="separate"/>
      </w:r>
      <w:r>
        <w:t>14</w:t>
      </w:r>
      <w:r>
        <w:fldChar w:fldCharType="end"/>
      </w:r>
    </w:p>
    <w:p w14:paraId="7929E4CD" w14:textId="77777777" w:rsidR="005A6641" w:rsidRDefault="005A6641">
      <w:pPr>
        <w:pStyle w:val="TOC6"/>
        <w:rPr>
          <w:rFonts w:asciiTheme="minorHAnsi" w:eastAsiaTheme="minorEastAsia" w:hAnsiTheme="minorHAnsi" w:cstheme="minorBidi"/>
          <w:sz w:val="22"/>
          <w:szCs w:val="22"/>
          <w:lang w:val="en-US" w:eastAsia="zh-CN"/>
        </w:rPr>
      </w:pPr>
      <w:r>
        <w:t>6.1.3.2.4.3</w:t>
      </w:r>
      <w:r>
        <w:rPr>
          <w:rFonts w:asciiTheme="minorHAnsi" w:eastAsiaTheme="minorEastAsia" w:hAnsiTheme="minorHAnsi" w:cstheme="minorBidi"/>
          <w:sz w:val="22"/>
          <w:szCs w:val="22"/>
          <w:lang w:val="en-US" w:eastAsia="zh-CN"/>
        </w:rPr>
        <w:tab/>
      </w:r>
      <w:r>
        <w:t>Operation: &lt; operation 2 &gt;</w:t>
      </w:r>
      <w:r>
        <w:tab/>
      </w:r>
      <w:r>
        <w:fldChar w:fldCharType="begin"/>
      </w:r>
      <w:r>
        <w:instrText xml:space="preserve"> PAGEREF _Toc95321556 \h </w:instrText>
      </w:r>
      <w:r>
        <w:fldChar w:fldCharType="separate"/>
      </w:r>
      <w:r>
        <w:t>14</w:t>
      </w:r>
      <w:r>
        <w:fldChar w:fldCharType="end"/>
      </w:r>
    </w:p>
    <w:p w14:paraId="573B7632" w14:textId="77777777" w:rsidR="005A6641" w:rsidRDefault="005A6641">
      <w:pPr>
        <w:pStyle w:val="TOC4"/>
        <w:rPr>
          <w:rFonts w:asciiTheme="minorHAnsi" w:eastAsiaTheme="minorEastAsia" w:hAnsiTheme="minorHAnsi" w:cstheme="minorBidi"/>
          <w:sz w:val="22"/>
          <w:szCs w:val="22"/>
          <w:lang w:val="en-US" w:eastAsia="zh-CN"/>
        </w:rPr>
      </w:pPr>
      <w:r>
        <w:t>6.1.3.3</w:t>
      </w:r>
      <w:r>
        <w:rPr>
          <w:rFonts w:asciiTheme="minorHAnsi" w:eastAsiaTheme="minorEastAsia" w:hAnsiTheme="minorHAnsi" w:cstheme="minorBidi"/>
          <w:sz w:val="22"/>
          <w:szCs w:val="22"/>
          <w:lang w:val="en-US" w:eastAsia="zh-CN"/>
        </w:rPr>
        <w:tab/>
      </w:r>
      <w:r>
        <w:t>Resource: &lt;resource 2&gt;</w:t>
      </w:r>
      <w:r>
        <w:tab/>
      </w:r>
      <w:r>
        <w:fldChar w:fldCharType="begin"/>
      </w:r>
      <w:r>
        <w:instrText xml:space="preserve"> PAGEREF _Toc95321557 \h </w:instrText>
      </w:r>
      <w:r>
        <w:fldChar w:fldCharType="separate"/>
      </w:r>
      <w:r>
        <w:t>14</w:t>
      </w:r>
      <w:r>
        <w:fldChar w:fldCharType="end"/>
      </w:r>
    </w:p>
    <w:p w14:paraId="1F324165" w14:textId="77777777" w:rsidR="005A6641" w:rsidRDefault="005A6641">
      <w:pPr>
        <w:pStyle w:val="TOC3"/>
        <w:rPr>
          <w:rFonts w:asciiTheme="minorHAnsi" w:eastAsiaTheme="minorEastAsia" w:hAnsiTheme="minorHAnsi" w:cstheme="minorBidi"/>
          <w:sz w:val="22"/>
          <w:szCs w:val="22"/>
          <w:lang w:val="en-US" w:eastAsia="zh-CN"/>
        </w:rPr>
      </w:pPr>
      <w:r>
        <w:t>6.1.4</w:t>
      </w:r>
      <w:r>
        <w:rPr>
          <w:rFonts w:asciiTheme="minorHAnsi" w:eastAsiaTheme="minorEastAsia" w:hAnsiTheme="minorHAnsi" w:cstheme="minorBidi"/>
          <w:sz w:val="22"/>
          <w:szCs w:val="22"/>
          <w:lang w:val="en-US" w:eastAsia="zh-CN"/>
        </w:rPr>
        <w:tab/>
      </w:r>
      <w:r>
        <w:t>Custom Operations without associated resources</w:t>
      </w:r>
      <w:r>
        <w:tab/>
      </w:r>
      <w:r>
        <w:fldChar w:fldCharType="begin"/>
      </w:r>
      <w:r>
        <w:instrText xml:space="preserve"> PAGEREF _Toc95321558 \h </w:instrText>
      </w:r>
      <w:r>
        <w:fldChar w:fldCharType="separate"/>
      </w:r>
      <w:r>
        <w:t>15</w:t>
      </w:r>
      <w:r>
        <w:fldChar w:fldCharType="end"/>
      </w:r>
    </w:p>
    <w:p w14:paraId="66038260" w14:textId="77777777" w:rsidR="005A6641" w:rsidRDefault="005A6641">
      <w:pPr>
        <w:pStyle w:val="TOC4"/>
        <w:rPr>
          <w:rFonts w:asciiTheme="minorHAnsi" w:eastAsiaTheme="minorEastAsia" w:hAnsiTheme="minorHAnsi" w:cstheme="minorBidi"/>
          <w:sz w:val="22"/>
          <w:szCs w:val="22"/>
          <w:lang w:val="en-US" w:eastAsia="zh-CN"/>
        </w:rPr>
      </w:pPr>
      <w:r>
        <w:t>6.1.4.1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_Toc95321559 \h </w:instrText>
      </w:r>
      <w:r>
        <w:fldChar w:fldCharType="separate"/>
      </w:r>
      <w:r>
        <w:t>15</w:t>
      </w:r>
      <w:r>
        <w:fldChar w:fldCharType="end"/>
      </w:r>
    </w:p>
    <w:p w14:paraId="2FAD900B" w14:textId="77777777" w:rsidR="005A6641" w:rsidRDefault="005A6641">
      <w:pPr>
        <w:pStyle w:val="TOC4"/>
        <w:rPr>
          <w:rFonts w:asciiTheme="minorHAnsi" w:eastAsiaTheme="minorEastAsia" w:hAnsiTheme="minorHAnsi" w:cstheme="minorBidi"/>
          <w:sz w:val="22"/>
          <w:szCs w:val="22"/>
          <w:lang w:val="en-US" w:eastAsia="zh-CN"/>
        </w:rPr>
      </w:pPr>
      <w:r>
        <w:t>6.1.4.2</w:t>
      </w:r>
      <w:r>
        <w:rPr>
          <w:rFonts w:asciiTheme="minorHAnsi" w:eastAsiaTheme="minorEastAsia" w:hAnsiTheme="minorHAnsi" w:cstheme="minorBidi"/>
          <w:sz w:val="22"/>
          <w:szCs w:val="22"/>
          <w:lang w:val="en-US" w:eastAsia="zh-CN"/>
        </w:rPr>
        <w:tab/>
      </w:r>
      <w:r>
        <w:t>Operation: &lt;operation 1&gt;</w:t>
      </w:r>
      <w:r>
        <w:tab/>
      </w:r>
      <w:r>
        <w:fldChar w:fldCharType="begin"/>
      </w:r>
      <w:r>
        <w:instrText xml:space="preserve"> PAGEREF _Toc95321560 \h </w:instrText>
      </w:r>
      <w:r>
        <w:fldChar w:fldCharType="separate"/>
      </w:r>
      <w:r>
        <w:t>15</w:t>
      </w:r>
      <w:r>
        <w:fldChar w:fldCharType="end"/>
      </w:r>
    </w:p>
    <w:p w14:paraId="307BB071" w14:textId="77777777" w:rsidR="005A6641" w:rsidRDefault="005A6641">
      <w:pPr>
        <w:pStyle w:val="TOC5"/>
        <w:rPr>
          <w:rFonts w:asciiTheme="minorHAnsi" w:eastAsiaTheme="minorEastAsia" w:hAnsiTheme="minorHAnsi" w:cstheme="minorBidi"/>
          <w:sz w:val="22"/>
          <w:szCs w:val="22"/>
          <w:lang w:val="en-US" w:eastAsia="zh-CN"/>
        </w:rPr>
      </w:pPr>
      <w:r>
        <w:t>6.1.4.2.1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_Toc95321561 \h </w:instrText>
      </w:r>
      <w:r>
        <w:fldChar w:fldCharType="separate"/>
      </w:r>
      <w:r>
        <w:t>15</w:t>
      </w:r>
      <w:r>
        <w:fldChar w:fldCharType="end"/>
      </w:r>
    </w:p>
    <w:p w14:paraId="142CAC9B" w14:textId="77777777" w:rsidR="005A6641" w:rsidRDefault="005A6641">
      <w:pPr>
        <w:pStyle w:val="TOC5"/>
        <w:rPr>
          <w:rFonts w:asciiTheme="minorHAnsi" w:eastAsiaTheme="minorEastAsia" w:hAnsiTheme="minorHAnsi" w:cstheme="minorBidi"/>
          <w:sz w:val="22"/>
          <w:szCs w:val="22"/>
          <w:lang w:val="en-US" w:eastAsia="zh-CN"/>
        </w:rPr>
      </w:pPr>
      <w:r>
        <w:t>6.1.4.2.2</w:t>
      </w:r>
      <w:r>
        <w:rPr>
          <w:rFonts w:asciiTheme="minorHAnsi" w:eastAsiaTheme="minorEastAsia" w:hAnsiTheme="minorHAnsi" w:cstheme="minorBidi"/>
          <w:sz w:val="22"/>
          <w:szCs w:val="22"/>
          <w:lang w:val="en-US" w:eastAsia="zh-CN"/>
        </w:rPr>
        <w:tab/>
      </w:r>
      <w:r>
        <w:t>Operation Definition</w:t>
      </w:r>
      <w:r>
        <w:tab/>
      </w:r>
      <w:r>
        <w:fldChar w:fldCharType="begin"/>
      </w:r>
      <w:r>
        <w:instrText xml:space="preserve"> PAGEREF _Toc95321562 \h </w:instrText>
      </w:r>
      <w:r>
        <w:fldChar w:fldCharType="separate"/>
      </w:r>
      <w:r>
        <w:t>15</w:t>
      </w:r>
      <w:r>
        <w:fldChar w:fldCharType="end"/>
      </w:r>
    </w:p>
    <w:p w14:paraId="10E669B6" w14:textId="77777777" w:rsidR="005A6641" w:rsidRDefault="005A6641">
      <w:pPr>
        <w:pStyle w:val="TOC4"/>
        <w:rPr>
          <w:rFonts w:asciiTheme="minorHAnsi" w:eastAsiaTheme="minorEastAsia" w:hAnsiTheme="minorHAnsi" w:cstheme="minorBidi"/>
          <w:sz w:val="22"/>
          <w:szCs w:val="22"/>
          <w:lang w:val="en-US" w:eastAsia="zh-CN"/>
        </w:rPr>
      </w:pPr>
      <w:r>
        <w:t>6.1.4.3</w:t>
      </w:r>
      <w:r>
        <w:rPr>
          <w:rFonts w:asciiTheme="minorHAnsi" w:eastAsiaTheme="minorEastAsia" w:hAnsiTheme="minorHAnsi" w:cstheme="minorBidi"/>
          <w:sz w:val="22"/>
          <w:szCs w:val="22"/>
          <w:lang w:val="en-US" w:eastAsia="zh-CN"/>
        </w:rPr>
        <w:tab/>
      </w:r>
      <w:r>
        <w:t>Operation: &lt; operation 2&gt;</w:t>
      </w:r>
      <w:r>
        <w:tab/>
      </w:r>
      <w:r>
        <w:fldChar w:fldCharType="begin"/>
      </w:r>
      <w:r>
        <w:instrText xml:space="preserve"> PAGEREF _Toc95321563 \h </w:instrText>
      </w:r>
      <w:r>
        <w:fldChar w:fldCharType="separate"/>
      </w:r>
      <w:r>
        <w:t>15</w:t>
      </w:r>
      <w:r>
        <w:fldChar w:fldCharType="end"/>
      </w:r>
    </w:p>
    <w:p w14:paraId="727235D1" w14:textId="77777777" w:rsidR="005A6641" w:rsidRDefault="005A6641">
      <w:pPr>
        <w:pStyle w:val="TOC3"/>
        <w:rPr>
          <w:rFonts w:asciiTheme="minorHAnsi" w:eastAsiaTheme="minorEastAsia" w:hAnsiTheme="minorHAnsi" w:cstheme="minorBidi"/>
          <w:sz w:val="22"/>
          <w:szCs w:val="22"/>
          <w:lang w:val="en-US" w:eastAsia="zh-CN"/>
        </w:rPr>
      </w:pPr>
      <w:r>
        <w:t>6.1.5</w:t>
      </w:r>
      <w:r>
        <w:rPr>
          <w:rFonts w:asciiTheme="minorHAnsi" w:eastAsiaTheme="minorEastAsia" w:hAnsiTheme="minorHAnsi" w:cstheme="minorBidi"/>
          <w:sz w:val="22"/>
          <w:szCs w:val="22"/>
          <w:lang w:val="en-US" w:eastAsia="zh-CN"/>
        </w:rPr>
        <w:tab/>
      </w:r>
      <w:r>
        <w:t>Notifications</w:t>
      </w:r>
      <w:r>
        <w:tab/>
      </w:r>
      <w:r>
        <w:fldChar w:fldCharType="begin"/>
      </w:r>
      <w:r>
        <w:instrText xml:space="preserve"> PAGEREF _Toc95321564 \h </w:instrText>
      </w:r>
      <w:r>
        <w:fldChar w:fldCharType="separate"/>
      </w:r>
      <w:r>
        <w:t>16</w:t>
      </w:r>
      <w:r>
        <w:fldChar w:fldCharType="end"/>
      </w:r>
    </w:p>
    <w:p w14:paraId="228796CD" w14:textId="77777777" w:rsidR="005A6641" w:rsidRDefault="005A6641">
      <w:pPr>
        <w:pStyle w:val="TOC4"/>
        <w:rPr>
          <w:rFonts w:asciiTheme="minorHAnsi" w:eastAsiaTheme="minorEastAsia" w:hAnsiTheme="minorHAnsi" w:cstheme="minorBidi"/>
          <w:sz w:val="22"/>
          <w:szCs w:val="22"/>
          <w:lang w:val="en-US" w:eastAsia="zh-CN"/>
        </w:rPr>
      </w:pPr>
      <w:r>
        <w:t>6.1.5.1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_Toc95321565 \h </w:instrText>
      </w:r>
      <w:r>
        <w:fldChar w:fldCharType="separate"/>
      </w:r>
      <w:r>
        <w:t>16</w:t>
      </w:r>
      <w:r>
        <w:fldChar w:fldCharType="end"/>
      </w:r>
    </w:p>
    <w:p w14:paraId="46B10453" w14:textId="77777777" w:rsidR="005A6641" w:rsidRDefault="005A6641">
      <w:pPr>
        <w:pStyle w:val="TOC4"/>
        <w:rPr>
          <w:rFonts w:asciiTheme="minorHAnsi" w:eastAsiaTheme="minorEastAsia" w:hAnsiTheme="minorHAnsi" w:cstheme="minorBidi"/>
          <w:sz w:val="22"/>
          <w:szCs w:val="22"/>
          <w:lang w:val="en-US" w:eastAsia="zh-CN"/>
        </w:rPr>
      </w:pPr>
      <w:r>
        <w:t>6.1.5.2</w:t>
      </w:r>
      <w:r>
        <w:rPr>
          <w:rFonts w:asciiTheme="minorHAnsi" w:eastAsiaTheme="minorEastAsia" w:hAnsiTheme="minorHAnsi" w:cstheme="minorBidi"/>
          <w:sz w:val="22"/>
          <w:szCs w:val="22"/>
          <w:lang w:val="en-US" w:eastAsia="zh-CN"/>
        </w:rPr>
        <w:tab/>
      </w:r>
      <w:r>
        <w:t>&lt;notification 1&gt;</w:t>
      </w:r>
      <w:r>
        <w:tab/>
      </w:r>
      <w:r>
        <w:fldChar w:fldCharType="begin"/>
      </w:r>
      <w:r>
        <w:instrText xml:space="preserve"> PAGEREF _Toc95321566 \h </w:instrText>
      </w:r>
      <w:r>
        <w:fldChar w:fldCharType="separate"/>
      </w:r>
      <w:r>
        <w:t>16</w:t>
      </w:r>
      <w:r>
        <w:fldChar w:fldCharType="end"/>
      </w:r>
    </w:p>
    <w:p w14:paraId="0FFFB36E" w14:textId="77777777" w:rsidR="005A6641" w:rsidRDefault="005A6641">
      <w:pPr>
        <w:pStyle w:val="TOC5"/>
        <w:rPr>
          <w:rFonts w:asciiTheme="minorHAnsi" w:eastAsiaTheme="minorEastAsia" w:hAnsiTheme="minorHAnsi" w:cstheme="minorBidi"/>
          <w:sz w:val="22"/>
          <w:szCs w:val="22"/>
          <w:lang w:val="en-US" w:eastAsia="zh-CN"/>
        </w:rPr>
      </w:pPr>
      <w:r>
        <w:t>6.1.5.2.1</w:t>
      </w:r>
      <w:r>
        <w:rPr>
          <w:rFonts w:asciiTheme="minorHAnsi" w:eastAsiaTheme="minorEastAsia" w:hAnsiTheme="minorHAnsi" w:cstheme="minorBidi"/>
          <w:sz w:val="22"/>
          <w:szCs w:val="22"/>
          <w:lang w:val="en-US" w:eastAsia="zh-CN"/>
        </w:rPr>
        <w:tab/>
      </w:r>
      <w:r>
        <w:t>Description</w:t>
      </w:r>
      <w:r>
        <w:tab/>
      </w:r>
      <w:r>
        <w:fldChar w:fldCharType="begin"/>
      </w:r>
      <w:r>
        <w:instrText xml:space="preserve"> PAGEREF _Toc95321567 \h </w:instrText>
      </w:r>
      <w:r>
        <w:fldChar w:fldCharType="separate"/>
      </w:r>
      <w:r>
        <w:t>16</w:t>
      </w:r>
      <w:r>
        <w:fldChar w:fldCharType="end"/>
      </w:r>
    </w:p>
    <w:p w14:paraId="5F933D2E" w14:textId="77777777" w:rsidR="005A6641" w:rsidRDefault="005A6641">
      <w:pPr>
        <w:pStyle w:val="TOC5"/>
        <w:rPr>
          <w:rFonts w:asciiTheme="minorHAnsi" w:eastAsiaTheme="minorEastAsia" w:hAnsiTheme="minorHAnsi" w:cstheme="minorBidi"/>
          <w:sz w:val="22"/>
          <w:szCs w:val="22"/>
          <w:lang w:val="en-US" w:eastAsia="zh-CN"/>
        </w:rPr>
      </w:pPr>
      <w:r>
        <w:t>6.1.5.2.2</w:t>
      </w:r>
      <w:r>
        <w:rPr>
          <w:rFonts w:asciiTheme="minorHAnsi" w:eastAsiaTheme="minorEastAsia" w:hAnsiTheme="minorHAnsi" w:cstheme="minorBidi"/>
          <w:sz w:val="22"/>
          <w:szCs w:val="22"/>
          <w:lang w:val="en-US" w:eastAsia="zh-CN"/>
        </w:rPr>
        <w:tab/>
      </w:r>
      <w:r>
        <w:t>Target URI</w:t>
      </w:r>
      <w:r>
        <w:tab/>
      </w:r>
      <w:r>
        <w:fldChar w:fldCharType="begin"/>
      </w:r>
      <w:r>
        <w:instrText xml:space="preserve"> PAGEREF _Toc95321568 \h </w:instrText>
      </w:r>
      <w:r>
        <w:fldChar w:fldCharType="separate"/>
      </w:r>
      <w:r>
        <w:t>16</w:t>
      </w:r>
      <w:r>
        <w:fldChar w:fldCharType="end"/>
      </w:r>
    </w:p>
    <w:p w14:paraId="2E9EECB9" w14:textId="77777777" w:rsidR="005A6641" w:rsidRDefault="005A6641">
      <w:pPr>
        <w:pStyle w:val="TOC5"/>
        <w:rPr>
          <w:rFonts w:asciiTheme="minorHAnsi" w:eastAsiaTheme="minorEastAsia" w:hAnsiTheme="minorHAnsi" w:cstheme="minorBidi"/>
          <w:sz w:val="22"/>
          <w:szCs w:val="22"/>
          <w:lang w:val="en-US" w:eastAsia="zh-CN"/>
        </w:rPr>
      </w:pPr>
      <w:r>
        <w:lastRenderedPageBreak/>
        <w:t>6.1.5.2.3</w:t>
      </w:r>
      <w:r>
        <w:rPr>
          <w:rFonts w:asciiTheme="minorHAnsi" w:eastAsiaTheme="minorEastAsia" w:hAnsiTheme="minorHAnsi" w:cstheme="minorBidi"/>
          <w:sz w:val="22"/>
          <w:szCs w:val="22"/>
          <w:lang w:val="en-US" w:eastAsia="zh-CN"/>
        </w:rPr>
        <w:tab/>
      </w:r>
      <w:r>
        <w:t>Standard Methods</w:t>
      </w:r>
      <w:r>
        <w:tab/>
      </w:r>
      <w:r>
        <w:fldChar w:fldCharType="begin"/>
      </w:r>
      <w:r>
        <w:instrText xml:space="preserve"> PAGEREF _Toc95321569 \h </w:instrText>
      </w:r>
      <w:r>
        <w:fldChar w:fldCharType="separate"/>
      </w:r>
      <w:r>
        <w:t>16</w:t>
      </w:r>
      <w:r>
        <w:fldChar w:fldCharType="end"/>
      </w:r>
    </w:p>
    <w:p w14:paraId="21EC34F9" w14:textId="77777777" w:rsidR="005A6641" w:rsidRDefault="005A6641">
      <w:pPr>
        <w:pStyle w:val="TOC6"/>
        <w:rPr>
          <w:rFonts w:asciiTheme="minorHAnsi" w:eastAsiaTheme="minorEastAsia" w:hAnsiTheme="minorHAnsi" w:cstheme="minorBidi"/>
          <w:sz w:val="22"/>
          <w:szCs w:val="22"/>
          <w:lang w:val="en-US" w:eastAsia="zh-CN"/>
        </w:rPr>
      </w:pPr>
      <w:r>
        <w:t>6.1.5.2.3.1</w:t>
      </w:r>
      <w:r>
        <w:rPr>
          <w:rFonts w:asciiTheme="minorHAnsi" w:eastAsiaTheme="minorEastAsia" w:hAnsiTheme="minorHAnsi" w:cstheme="minorBidi"/>
          <w:sz w:val="22"/>
          <w:szCs w:val="22"/>
          <w:lang w:val="en-US" w:eastAsia="zh-CN"/>
        </w:rPr>
        <w:tab/>
      </w:r>
      <w:r>
        <w:t>POST</w:t>
      </w:r>
      <w:r>
        <w:tab/>
      </w:r>
      <w:r>
        <w:fldChar w:fldCharType="begin"/>
      </w:r>
      <w:r>
        <w:instrText xml:space="preserve"> PAGEREF _Toc95321570 \h </w:instrText>
      </w:r>
      <w:r>
        <w:fldChar w:fldCharType="separate"/>
      </w:r>
      <w:r>
        <w:t>16</w:t>
      </w:r>
      <w:r>
        <w:fldChar w:fldCharType="end"/>
      </w:r>
    </w:p>
    <w:p w14:paraId="7DB8FE08" w14:textId="77777777" w:rsidR="005A6641" w:rsidRDefault="005A6641">
      <w:pPr>
        <w:pStyle w:val="TOC4"/>
        <w:rPr>
          <w:rFonts w:asciiTheme="minorHAnsi" w:eastAsiaTheme="minorEastAsia" w:hAnsiTheme="minorHAnsi" w:cstheme="minorBidi"/>
          <w:sz w:val="22"/>
          <w:szCs w:val="22"/>
          <w:lang w:val="en-US" w:eastAsia="zh-CN"/>
        </w:rPr>
      </w:pPr>
      <w:r>
        <w:t>6.1.5.3</w:t>
      </w:r>
      <w:r>
        <w:rPr>
          <w:rFonts w:asciiTheme="minorHAnsi" w:eastAsiaTheme="minorEastAsia" w:hAnsiTheme="minorHAnsi" w:cstheme="minorBidi"/>
          <w:sz w:val="22"/>
          <w:szCs w:val="22"/>
          <w:lang w:val="en-US" w:eastAsia="zh-CN"/>
        </w:rPr>
        <w:tab/>
      </w:r>
      <w:r>
        <w:t>&lt;notification 2&gt;</w:t>
      </w:r>
      <w:r>
        <w:tab/>
      </w:r>
      <w:r>
        <w:fldChar w:fldCharType="begin"/>
      </w:r>
      <w:r>
        <w:instrText xml:space="preserve"> PAGEREF _Toc95321571 \h </w:instrText>
      </w:r>
      <w:r>
        <w:fldChar w:fldCharType="separate"/>
      </w:r>
      <w:r>
        <w:t>17</w:t>
      </w:r>
      <w:r>
        <w:fldChar w:fldCharType="end"/>
      </w:r>
    </w:p>
    <w:p w14:paraId="3CF68758" w14:textId="77777777" w:rsidR="005A6641" w:rsidRDefault="005A6641">
      <w:pPr>
        <w:pStyle w:val="TOC3"/>
        <w:rPr>
          <w:rFonts w:asciiTheme="minorHAnsi" w:eastAsiaTheme="minorEastAsia" w:hAnsiTheme="minorHAnsi" w:cstheme="minorBidi"/>
          <w:sz w:val="22"/>
          <w:szCs w:val="22"/>
          <w:lang w:val="en-US" w:eastAsia="zh-CN"/>
        </w:rPr>
      </w:pPr>
      <w:r>
        <w:t>6.1.6</w:t>
      </w:r>
      <w:r>
        <w:rPr>
          <w:rFonts w:asciiTheme="minorHAnsi" w:eastAsiaTheme="minorEastAsia" w:hAnsiTheme="minorHAnsi" w:cstheme="minorBidi"/>
          <w:sz w:val="22"/>
          <w:szCs w:val="22"/>
          <w:lang w:val="en-US" w:eastAsia="zh-CN"/>
        </w:rPr>
        <w:tab/>
      </w:r>
      <w:r>
        <w:t>Data Model</w:t>
      </w:r>
      <w:r>
        <w:tab/>
      </w:r>
      <w:r>
        <w:fldChar w:fldCharType="begin"/>
      </w:r>
      <w:r>
        <w:instrText xml:space="preserve"> PAGEREF _Toc95321572 \h </w:instrText>
      </w:r>
      <w:r>
        <w:fldChar w:fldCharType="separate"/>
      </w:r>
      <w:r>
        <w:t>17</w:t>
      </w:r>
      <w:r>
        <w:fldChar w:fldCharType="end"/>
      </w:r>
    </w:p>
    <w:p w14:paraId="58B32058" w14:textId="77777777" w:rsidR="005A6641" w:rsidRDefault="005A6641">
      <w:pPr>
        <w:pStyle w:val="TOC4"/>
        <w:rPr>
          <w:rFonts w:asciiTheme="minorHAnsi" w:eastAsiaTheme="minorEastAsia" w:hAnsiTheme="minorHAnsi" w:cstheme="minorBidi"/>
          <w:sz w:val="22"/>
          <w:szCs w:val="22"/>
          <w:lang w:val="en-US" w:eastAsia="zh-CN"/>
        </w:rPr>
      </w:pPr>
      <w:r>
        <w:t>6.1.6.1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_Toc95321573 \h </w:instrText>
      </w:r>
      <w:r>
        <w:fldChar w:fldCharType="separate"/>
      </w:r>
      <w:r>
        <w:t>17</w:t>
      </w:r>
      <w:r>
        <w:fldChar w:fldCharType="end"/>
      </w:r>
    </w:p>
    <w:p w14:paraId="6AECC6F4" w14:textId="77777777" w:rsidR="005A6641" w:rsidRDefault="005A6641">
      <w:pPr>
        <w:pStyle w:val="TOC4"/>
        <w:rPr>
          <w:rFonts w:asciiTheme="minorHAnsi" w:eastAsiaTheme="minorEastAsia" w:hAnsiTheme="minorHAnsi" w:cstheme="minorBidi"/>
          <w:sz w:val="22"/>
          <w:szCs w:val="22"/>
          <w:lang w:val="en-US" w:eastAsia="zh-CN"/>
        </w:rPr>
      </w:pPr>
      <w:r w:rsidRPr="007C6BA0">
        <w:rPr>
          <w:lang w:val="en-US"/>
        </w:rPr>
        <w:t>6.1.6.2</w:t>
      </w:r>
      <w:r>
        <w:rPr>
          <w:rFonts w:asciiTheme="minorHAnsi" w:eastAsiaTheme="minorEastAsia" w:hAnsiTheme="minorHAnsi" w:cstheme="minorBidi"/>
          <w:sz w:val="22"/>
          <w:szCs w:val="22"/>
          <w:lang w:val="en-US" w:eastAsia="zh-CN"/>
        </w:rPr>
        <w:tab/>
      </w:r>
      <w:r w:rsidRPr="007C6BA0">
        <w:rPr>
          <w:lang w:val="en-US"/>
        </w:rPr>
        <w:t>Structured data types</w:t>
      </w:r>
      <w:r>
        <w:tab/>
      </w:r>
      <w:r>
        <w:fldChar w:fldCharType="begin"/>
      </w:r>
      <w:r>
        <w:instrText xml:space="preserve"> PAGEREF _Toc95321574 \h </w:instrText>
      </w:r>
      <w:r>
        <w:fldChar w:fldCharType="separate"/>
      </w:r>
      <w:r>
        <w:t>17</w:t>
      </w:r>
      <w:r>
        <w:fldChar w:fldCharType="end"/>
      </w:r>
    </w:p>
    <w:p w14:paraId="18996991" w14:textId="77777777" w:rsidR="005A6641" w:rsidRDefault="005A6641">
      <w:pPr>
        <w:pStyle w:val="TOC5"/>
        <w:rPr>
          <w:rFonts w:asciiTheme="minorHAnsi" w:eastAsiaTheme="minorEastAsia" w:hAnsiTheme="minorHAnsi" w:cstheme="minorBidi"/>
          <w:sz w:val="22"/>
          <w:szCs w:val="22"/>
          <w:lang w:val="en-US" w:eastAsia="zh-CN"/>
        </w:rPr>
      </w:pPr>
      <w:r>
        <w:t>6.1.6.2.1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_Toc95321575 \h </w:instrText>
      </w:r>
      <w:r>
        <w:fldChar w:fldCharType="separate"/>
      </w:r>
      <w:r>
        <w:t>17</w:t>
      </w:r>
      <w:r>
        <w:fldChar w:fldCharType="end"/>
      </w:r>
    </w:p>
    <w:p w14:paraId="50739AF2" w14:textId="77777777" w:rsidR="005A6641" w:rsidRDefault="005A6641">
      <w:pPr>
        <w:pStyle w:val="TOC5"/>
        <w:rPr>
          <w:rFonts w:asciiTheme="minorHAnsi" w:eastAsiaTheme="minorEastAsia" w:hAnsiTheme="minorHAnsi" w:cstheme="minorBidi"/>
          <w:sz w:val="22"/>
          <w:szCs w:val="22"/>
          <w:lang w:val="en-US" w:eastAsia="zh-CN"/>
        </w:rPr>
      </w:pPr>
      <w:r>
        <w:t>6.1.6.2.2</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_Toc95321576 \h </w:instrText>
      </w:r>
      <w:r>
        <w:fldChar w:fldCharType="separate"/>
      </w:r>
      <w:r>
        <w:t>17</w:t>
      </w:r>
      <w:r>
        <w:fldChar w:fldCharType="end"/>
      </w:r>
    </w:p>
    <w:p w14:paraId="7E0C0363" w14:textId="77777777" w:rsidR="005A6641" w:rsidRDefault="005A6641">
      <w:pPr>
        <w:pStyle w:val="TOC5"/>
        <w:rPr>
          <w:rFonts w:asciiTheme="minorHAnsi" w:eastAsiaTheme="minorEastAsia" w:hAnsiTheme="minorHAnsi" w:cstheme="minorBidi"/>
          <w:sz w:val="22"/>
          <w:szCs w:val="22"/>
          <w:lang w:val="en-US" w:eastAsia="zh-CN"/>
        </w:rPr>
      </w:pPr>
      <w:r>
        <w:t>6.1.6.2.3</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_Toc95321577 \h </w:instrText>
      </w:r>
      <w:r>
        <w:fldChar w:fldCharType="separate"/>
      </w:r>
      <w:r>
        <w:t>18</w:t>
      </w:r>
      <w:r>
        <w:fldChar w:fldCharType="end"/>
      </w:r>
    </w:p>
    <w:p w14:paraId="2DEAE620" w14:textId="77777777" w:rsidR="005A6641" w:rsidRDefault="005A6641">
      <w:pPr>
        <w:pStyle w:val="TOC4"/>
        <w:rPr>
          <w:rFonts w:asciiTheme="minorHAnsi" w:eastAsiaTheme="minorEastAsia" w:hAnsiTheme="minorHAnsi" w:cstheme="minorBidi"/>
          <w:sz w:val="22"/>
          <w:szCs w:val="22"/>
          <w:lang w:val="en-US" w:eastAsia="zh-CN"/>
        </w:rPr>
      </w:pPr>
      <w:r w:rsidRPr="007C6BA0">
        <w:rPr>
          <w:lang w:val="en-US"/>
        </w:rPr>
        <w:t>6.1.6.3</w:t>
      </w:r>
      <w:r>
        <w:rPr>
          <w:rFonts w:asciiTheme="minorHAnsi" w:eastAsiaTheme="minorEastAsia" w:hAnsiTheme="minorHAnsi" w:cstheme="minorBidi"/>
          <w:sz w:val="22"/>
          <w:szCs w:val="22"/>
          <w:lang w:val="en-US" w:eastAsia="zh-CN"/>
        </w:rPr>
        <w:tab/>
      </w:r>
      <w:r w:rsidRPr="007C6BA0">
        <w:rPr>
          <w:lang w:val="en-US"/>
        </w:rPr>
        <w:t>Simple data types and enumerations</w:t>
      </w:r>
      <w:r>
        <w:tab/>
      </w:r>
      <w:r>
        <w:fldChar w:fldCharType="begin"/>
      </w:r>
      <w:r>
        <w:instrText xml:space="preserve"> PAGEREF _Toc95321578 \h </w:instrText>
      </w:r>
      <w:r>
        <w:fldChar w:fldCharType="separate"/>
      </w:r>
      <w:r>
        <w:t>18</w:t>
      </w:r>
      <w:r>
        <w:fldChar w:fldCharType="end"/>
      </w:r>
    </w:p>
    <w:p w14:paraId="278B2887" w14:textId="77777777" w:rsidR="005A6641" w:rsidRDefault="005A6641">
      <w:pPr>
        <w:pStyle w:val="TOC5"/>
        <w:rPr>
          <w:rFonts w:asciiTheme="minorHAnsi" w:eastAsiaTheme="minorEastAsia" w:hAnsiTheme="minorHAnsi" w:cstheme="minorBidi"/>
          <w:sz w:val="22"/>
          <w:szCs w:val="22"/>
          <w:lang w:val="en-US" w:eastAsia="zh-CN"/>
        </w:rPr>
      </w:pPr>
      <w:r>
        <w:t>6.1.6.3.1</w:t>
      </w:r>
      <w:r>
        <w:rPr>
          <w:rFonts w:asciiTheme="minorHAnsi" w:eastAsiaTheme="minorEastAsia" w:hAnsiTheme="minorHAnsi" w:cstheme="minorBidi"/>
          <w:sz w:val="22"/>
          <w:szCs w:val="22"/>
          <w:lang w:val="en-US" w:eastAsia="zh-CN"/>
        </w:rPr>
        <w:tab/>
      </w:r>
      <w:r>
        <w:t>Introduction</w:t>
      </w:r>
      <w:r>
        <w:tab/>
      </w:r>
      <w:r>
        <w:fldChar w:fldCharType="begin"/>
      </w:r>
      <w:r>
        <w:instrText xml:space="preserve"> PAGEREF _Toc95321579 \h </w:instrText>
      </w:r>
      <w:r>
        <w:fldChar w:fldCharType="separate"/>
      </w:r>
      <w:r>
        <w:t>18</w:t>
      </w:r>
      <w:r>
        <w:fldChar w:fldCharType="end"/>
      </w:r>
    </w:p>
    <w:p w14:paraId="209E80C9" w14:textId="77777777" w:rsidR="005A6641" w:rsidRDefault="005A6641">
      <w:pPr>
        <w:pStyle w:val="TOC5"/>
        <w:rPr>
          <w:rFonts w:asciiTheme="minorHAnsi" w:eastAsiaTheme="minorEastAsia" w:hAnsiTheme="minorHAnsi" w:cstheme="minorBidi"/>
          <w:sz w:val="22"/>
          <w:szCs w:val="22"/>
          <w:lang w:val="en-US" w:eastAsia="zh-CN"/>
        </w:rPr>
      </w:pPr>
      <w:r>
        <w:t>6.1.6.3.2</w:t>
      </w:r>
      <w:r>
        <w:rPr>
          <w:rFonts w:asciiTheme="minorHAnsi" w:eastAsiaTheme="minorEastAsia" w:hAnsiTheme="minorHAnsi" w:cstheme="minorBidi"/>
          <w:sz w:val="22"/>
          <w:szCs w:val="22"/>
          <w:lang w:val="en-US" w:eastAsia="zh-CN"/>
        </w:rPr>
        <w:tab/>
      </w:r>
      <w:r>
        <w:t>Simple data types</w:t>
      </w:r>
      <w:r>
        <w:tab/>
      </w:r>
      <w:r>
        <w:fldChar w:fldCharType="begin"/>
      </w:r>
      <w:r>
        <w:instrText xml:space="preserve"> PAGEREF _Toc95321580 \h </w:instrText>
      </w:r>
      <w:r>
        <w:fldChar w:fldCharType="separate"/>
      </w:r>
      <w:r>
        <w:t>18</w:t>
      </w:r>
      <w:r>
        <w:fldChar w:fldCharType="end"/>
      </w:r>
    </w:p>
    <w:p w14:paraId="7BBF6C44" w14:textId="77777777" w:rsidR="005A6641" w:rsidRDefault="005A6641">
      <w:pPr>
        <w:pStyle w:val="TOC5"/>
        <w:rPr>
          <w:rFonts w:asciiTheme="minorHAnsi" w:eastAsiaTheme="minorEastAsia" w:hAnsiTheme="minorHAnsi" w:cstheme="minorBidi"/>
          <w:sz w:val="22"/>
          <w:szCs w:val="22"/>
          <w:lang w:val="en-US" w:eastAsia="zh-CN"/>
        </w:rPr>
      </w:pPr>
      <w:r>
        <w:t>6.1.6.3.3</w:t>
      </w:r>
      <w:r>
        <w:rPr>
          <w:rFonts w:asciiTheme="minorHAnsi" w:eastAsiaTheme="minorEastAsia" w:hAnsiTheme="minorHAnsi" w:cstheme="minorBidi"/>
          <w:sz w:val="22"/>
          <w:szCs w:val="22"/>
          <w:lang w:val="en-US" w:eastAsia="zh-CN"/>
        </w:rPr>
        <w:tab/>
      </w:r>
      <w:r>
        <w:t>Enumeration: &lt;EnumType1&gt;</w:t>
      </w:r>
      <w:r>
        <w:tab/>
      </w:r>
      <w:r>
        <w:fldChar w:fldCharType="begin"/>
      </w:r>
      <w:r>
        <w:instrText xml:space="preserve"> PAGEREF _Toc95321581 \h </w:instrText>
      </w:r>
      <w:r>
        <w:fldChar w:fldCharType="separate"/>
      </w:r>
      <w:r>
        <w:t>19</w:t>
      </w:r>
      <w:r>
        <w:fldChar w:fldCharType="end"/>
      </w:r>
    </w:p>
    <w:p w14:paraId="79A97751" w14:textId="77777777" w:rsidR="005A6641" w:rsidRDefault="005A6641">
      <w:pPr>
        <w:pStyle w:val="TOC5"/>
        <w:rPr>
          <w:rFonts w:asciiTheme="minorHAnsi" w:eastAsiaTheme="minorEastAsia" w:hAnsiTheme="minorHAnsi" w:cstheme="minorBidi"/>
          <w:sz w:val="22"/>
          <w:szCs w:val="22"/>
          <w:lang w:val="en-US" w:eastAsia="zh-CN"/>
        </w:rPr>
      </w:pPr>
      <w:r>
        <w:t>6.1.6.3.4</w:t>
      </w:r>
      <w:r>
        <w:rPr>
          <w:rFonts w:asciiTheme="minorHAnsi" w:eastAsiaTheme="minorEastAsia" w:hAnsiTheme="minorHAnsi" w:cstheme="minorBidi"/>
          <w:sz w:val="22"/>
          <w:szCs w:val="22"/>
          <w:lang w:val="en-US" w:eastAsia="zh-CN"/>
        </w:rPr>
        <w:tab/>
      </w:r>
      <w:r>
        <w:t>Enumeration: &lt;EnumType2&gt;</w:t>
      </w:r>
      <w:r>
        <w:tab/>
      </w:r>
      <w:r>
        <w:fldChar w:fldCharType="begin"/>
      </w:r>
      <w:r>
        <w:instrText xml:space="preserve"> PAGEREF _Toc95321582 \h </w:instrText>
      </w:r>
      <w:r>
        <w:fldChar w:fldCharType="separate"/>
      </w:r>
      <w:r>
        <w:t>19</w:t>
      </w:r>
      <w:r>
        <w:fldChar w:fldCharType="end"/>
      </w:r>
    </w:p>
    <w:p w14:paraId="75536020" w14:textId="77777777" w:rsidR="005A6641" w:rsidRDefault="005A6641">
      <w:pPr>
        <w:pStyle w:val="TOC4"/>
        <w:rPr>
          <w:rFonts w:asciiTheme="minorHAnsi" w:eastAsiaTheme="minorEastAsia" w:hAnsiTheme="minorHAnsi" w:cstheme="minorBidi"/>
          <w:sz w:val="22"/>
          <w:szCs w:val="22"/>
          <w:lang w:val="en-US" w:eastAsia="zh-CN"/>
        </w:rPr>
      </w:pPr>
      <w:r w:rsidRPr="007C6BA0">
        <w:rPr>
          <w:lang w:val="en-US"/>
        </w:rPr>
        <w:t>6.1.6.4</w:t>
      </w:r>
      <w:r>
        <w:rPr>
          <w:rFonts w:asciiTheme="minorHAnsi" w:eastAsiaTheme="minorEastAsia" w:hAnsiTheme="minorHAnsi" w:cstheme="minorBidi"/>
          <w:sz w:val="22"/>
          <w:szCs w:val="22"/>
          <w:lang w:val="en-US" w:eastAsia="zh-CN"/>
        </w:rPr>
        <w:tab/>
      </w:r>
      <w:r>
        <w:rPr>
          <w:lang w:eastAsia="zh-CN"/>
        </w:rPr>
        <w:t>Data types describing alternative data types or combinations of data types</w:t>
      </w:r>
      <w:r>
        <w:tab/>
      </w:r>
      <w:r>
        <w:fldChar w:fldCharType="begin"/>
      </w:r>
      <w:r>
        <w:instrText xml:space="preserve"> PAGEREF _Toc95321583 \h </w:instrText>
      </w:r>
      <w:r>
        <w:fldChar w:fldCharType="separate"/>
      </w:r>
      <w:r>
        <w:t>19</w:t>
      </w:r>
      <w:r>
        <w:fldChar w:fldCharType="end"/>
      </w:r>
    </w:p>
    <w:p w14:paraId="1A9B95A7" w14:textId="77777777" w:rsidR="005A6641" w:rsidRDefault="005A6641">
      <w:pPr>
        <w:pStyle w:val="TOC5"/>
        <w:rPr>
          <w:rFonts w:asciiTheme="minorHAnsi" w:eastAsiaTheme="minorEastAsia" w:hAnsiTheme="minorHAnsi" w:cstheme="minorBidi"/>
          <w:sz w:val="22"/>
          <w:szCs w:val="22"/>
          <w:lang w:val="en-US" w:eastAsia="zh-CN"/>
        </w:rPr>
      </w:pPr>
      <w:r>
        <w:t>6.1.6.4.1</w:t>
      </w:r>
      <w:r>
        <w:rPr>
          <w:rFonts w:asciiTheme="minorHAnsi" w:eastAsiaTheme="minorEastAsia" w:hAnsiTheme="minorHAnsi" w:cstheme="minorBidi"/>
          <w:sz w:val="22"/>
          <w:szCs w:val="22"/>
          <w:lang w:val="en-US" w:eastAsia="zh-CN"/>
        </w:rPr>
        <w:tab/>
      </w:r>
      <w:r>
        <w:t>Type: &lt;TypeName 1&gt;</w:t>
      </w:r>
      <w:r>
        <w:tab/>
      </w:r>
      <w:r>
        <w:fldChar w:fldCharType="begin"/>
      </w:r>
      <w:r>
        <w:instrText xml:space="preserve"> PAGEREF _Toc95321584 \h </w:instrText>
      </w:r>
      <w:r>
        <w:fldChar w:fldCharType="separate"/>
      </w:r>
      <w:r>
        <w:t>19</w:t>
      </w:r>
      <w:r>
        <w:fldChar w:fldCharType="end"/>
      </w:r>
    </w:p>
    <w:p w14:paraId="5DC8DC0B" w14:textId="77777777" w:rsidR="005A6641" w:rsidRDefault="005A6641">
      <w:pPr>
        <w:pStyle w:val="TOC5"/>
        <w:rPr>
          <w:rFonts w:asciiTheme="minorHAnsi" w:eastAsiaTheme="minorEastAsia" w:hAnsiTheme="minorHAnsi" w:cstheme="minorBidi"/>
          <w:sz w:val="22"/>
          <w:szCs w:val="22"/>
          <w:lang w:val="en-US" w:eastAsia="zh-CN"/>
        </w:rPr>
      </w:pPr>
      <w:r>
        <w:t>6.1.6.4.2</w:t>
      </w:r>
      <w:r>
        <w:rPr>
          <w:rFonts w:asciiTheme="minorHAnsi" w:eastAsiaTheme="minorEastAsia" w:hAnsiTheme="minorHAnsi" w:cstheme="minorBidi"/>
          <w:sz w:val="22"/>
          <w:szCs w:val="22"/>
          <w:lang w:val="en-US" w:eastAsia="zh-CN"/>
        </w:rPr>
        <w:tab/>
      </w:r>
      <w:r>
        <w:t>Type: &lt;TypeName 2&gt;</w:t>
      </w:r>
      <w:r>
        <w:tab/>
      </w:r>
      <w:r>
        <w:fldChar w:fldCharType="begin"/>
      </w:r>
      <w:r>
        <w:instrText xml:space="preserve"> PAGEREF _Toc95321585 \h </w:instrText>
      </w:r>
      <w:r>
        <w:fldChar w:fldCharType="separate"/>
      </w:r>
      <w:r>
        <w:t>20</w:t>
      </w:r>
      <w:r>
        <w:fldChar w:fldCharType="end"/>
      </w:r>
    </w:p>
    <w:p w14:paraId="7DAE6A8F" w14:textId="77777777" w:rsidR="005A6641" w:rsidRDefault="005A6641">
      <w:pPr>
        <w:pStyle w:val="TOC4"/>
        <w:rPr>
          <w:rFonts w:asciiTheme="minorHAnsi" w:eastAsiaTheme="minorEastAsia" w:hAnsiTheme="minorHAnsi" w:cstheme="minorBidi"/>
          <w:sz w:val="22"/>
          <w:szCs w:val="22"/>
          <w:lang w:val="en-US" w:eastAsia="zh-CN"/>
        </w:rPr>
      </w:pPr>
      <w:r>
        <w:t>6.1.6.5</w:t>
      </w:r>
      <w:r>
        <w:rPr>
          <w:rFonts w:asciiTheme="minorHAnsi" w:eastAsiaTheme="minorEastAsia" w:hAnsiTheme="minorHAnsi" w:cstheme="minorBidi"/>
          <w:sz w:val="22"/>
          <w:szCs w:val="22"/>
          <w:lang w:val="en-US" w:eastAsia="zh-CN"/>
        </w:rPr>
        <w:tab/>
      </w:r>
      <w:r>
        <w:t>Binary data</w:t>
      </w:r>
      <w:r>
        <w:tab/>
      </w:r>
      <w:r>
        <w:fldChar w:fldCharType="begin"/>
      </w:r>
      <w:r>
        <w:instrText xml:space="preserve"> PAGEREF _Toc95321586 \h </w:instrText>
      </w:r>
      <w:r>
        <w:fldChar w:fldCharType="separate"/>
      </w:r>
      <w:r>
        <w:t>20</w:t>
      </w:r>
      <w:r>
        <w:fldChar w:fldCharType="end"/>
      </w:r>
    </w:p>
    <w:p w14:paraId="273AE49D" w14:textId="77777777" w:rsidR="005A6641" w:rsidRDefault="005A6641">
      <w:pPr>
        <w:pStyle w:val="TOC5"/>
        <w:rPr>
          <w:rFonts w:asciiTheme="minorHAnsi" w:eastAsiaTheme="minorEastAsia" w:hAnsiTheme="minorHAnsi" w:cstheme="minorBidi"/>
          <w:sz w:val="22"/>
          <w:szCs w:val="22"/>
          <w:lang w:val="en-US" w:eastAsia="zh-CN"/>
        </w:rPr>
      </w:pPr>
      <w:r>
        <w:t>6.1.6.5.1</w:t>
      </w:r>
      <w:r>
        <w:rPr>
          <w:rFonts w:asciiTheme="minorHAnsi" w:eastAsiaTheme="minorEastAsia" w:hAnsiTheme="minorHAnsi" w:cstheme="minorBidi"/>
          <w:sz w:val="22"/>
          <w:szCs w:val="22"/>
          <w:lang w:val="en-US" w:eastAsia="zh-CN"/>
        </w:rPr>
        <w:tab/>
      </w:r>
      <w:r>
        <w:t>Binary Data Types</w:t>
      </w:r>
      <w:r>
        <w:tab/>
      </w:r>
      <w:r>
        <w:fldChar w:fldCharType="begin"/>
      </w:r>
      <w:r>
        <w:instrText xml:space="preserve"> PAGEREF _Toc95321587 \h </w:instrText>
      </w:r>
      <w:r>
        <w:fldChar w:fldCharType="separate"/>
      </w:r>
      <w:r>
        <w:t>20</w:t>
      </w:r>
      <w:r>
        <w:fldChar w:fldCharType="end"/>
      </w:r>
    </w:p>
    <w:p w14:paraId="19612DD5" w14:textId="77777777" w:rsidR="005A6641" w:rsidRDefault="005A6641">
      <w:pPr>
        <w:pStyle w:val="TOC5"/>
        <w:rPr>
          <w:rFonts w:asciiTheme="minorHAnsi" w:eastAsiaTheme="minorEastAsia" w:hAnsiTheme="minorHAnsi" w:cstheme="minorBidi"/>
          <w:sz w:val="22"/>
          <w:szCs w:val="22"/>
          <w:lang w:val="en-US" w:eastAsia="zh-CN"/>
        </w:rPr>
      </w:pPr>
      <w:r>
        <w:t>6.1.6.5.2</w:t>
      </w:r>
      <w:r>
        <w:rPr>
          <w:rFonts w:asciiTheme="minorHAnsi" w:eastAsiaTheme="minorEastAsia" w:hAnsiTheme="minorHAnsi" w:cstheme="minorBidi"/>
          <w:sz w:val="22"/>
          <w:szCs w:val="22"/>
          <w:lang w:val="en-US" w:eastAsia="zh-CN"/>
        </w:rPr>
        <w:tab/>
      </w:r>
      <w:r>
        <w:t>&lt; Binary Data 1 &gt;</w:t>
      </w:r>
      <w:r>
        <w:tab/>
      </w:r>
      <w:r>
        <w:fldChar w:fldCharType="begin"/>
      </w:r>
      <w:r>
        <w:instrText xml:space="preserve"> PAGEREF _Toc95321588 \h </w:instrText>
      </w:r>
      <w:r>
        <w:fldChar w:fldCharType="separate"/>
      </w:r>
      <w:r>
        <w:t>20</w:t>
      </w:r>
      <w:r>
        <w:fldChar w:fldCharType="end"/>
      </w:r>
    </w:p>
    <w:p w14:paraId="40281334" w14:textId="77777777" w:rsidR="005A6641" w:rsidRDefault="005A6641">
      <w:pPr>
        <w:pStyle w:val="TOC3"/>
        <w:rPr>
          <w:rFonts w:asciiTheme="minorHAnsi" w:eastAsiaTheme="minorEastAsia" w:hAnsiTheme="minorHAnsi" w:cstheme="minorBidi"/>
          <w:sz w:val="22"/>
          <w:szCs w:val="22"/>
          <w:lang w:val="en-US" w:eastAsia="zh-CN"/>
        </w:rPr>
      </w:pPr>
      <w:r>
        <w:t>6.1.7</w:t>
      </w:r>
      <w:r>
        <w:rPr>
          <w:rFonts w:asciiTheme="minorHAnsi" w:eastAsiaTheme="minorEastAsia" w:hAnsiTheme="minorHAnsi" w:cstheme="minorBidi"/>
          <w:sz w:val="22"/>
          <w:szCs w:val="22"/>
          <w:lang w:val="en-US" w:eastAsia="zh-CN"/>
        </w:rPr>
        <w:tab/>
      </w:r>
      <w:r>
        <w:t>Error Handling</w:t>
      </w:r>
      <w:r>
        <w:tab/>
      </w:r>
      <w:r>
        <w:fldChar w:fldCharType="begin"/>
      </w:r>
      <w:r>
        <w:instrText xml:space="preserve"> PAGEREF _Toc95321589 \h </w:instrText>
      </w:r>
      <w:r>
        <w:fldChar w:fldCharType="separate"/>
      </w:r>
      <w:r>
        <w:t>20</w:t>
      </w:r>
      <w:r>
        <w:fldChar w:fldCharType="end"/>
      </w:r>
    </w:p>
    <w:p w14:paraId="5C758F06" w14:textId="77777777" w:rsidR="005A6641" w:rsidRDefault="005A6641">
      <w:pPr>
        <w:pStyle w:val="TOC4"/>
        <w:rPr>
          <w:rFonts w:asciiTheme="minorHAnsi" w:eastAsiaTheme="minorEastAsia" w:hAnsiTheme="minorHAnsi" w:cstheme="minorBidi"/>
          <w:sz w:val="22"/>
          <w:szCs w:val="22"/>
          <w:lang w:val="en-US" w:eastAsia="zh-CN"/>
        </w:rPr>
      </w:pPr>
      <w:r>
        <w:t>6.1.7.1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_Toc95321590 \h </w:instrText>
      </w:r>
      <w:r>
        <w:fldChar w:fldCharType="separate"/>
      </w:r>
      <w:r>
        <w:t>20</w:t>
      </w:r>
      <w:r>
        <w:fldChar w:fldCharType="end"/>
      </w:r>
    </w:p>
    <w:p w14:paraId="24FCD0EB" w14:textId="77777777" w:rsidR="005A6641" w:rsidRDefault="005A6641">
      <w:pPr>
        <w:pStyle w:val="TOC4"/>
        <w:rPr>
          <w:rFonts w:asciiTheme="minorHAnsi" w:eastAsiaTheme="minorEastAsia" w:hAnsiTheme="minorHAnsi" w:cstheme="minorBidi"/>
          <w:sz w:val="22"/>
          <w:szCs w:val="22"/>
          <w:lang w:val="en-US" w:eastAsia="zh-CN"/>
        </w:rPr>
      </w:pPr>
      <w:r>
        <w:t>6.1.7.2</w:t>
      </w:r>
      <w:r>
        <w:rPr>
          <w:rFonts w:asciiTheme="minorHAnsi" w:eastAsiaTheme="minorEastAsia" w:hAnsiTheme="minorHAnsi" w:cstheme="minorBidi"/>
          <w:sz w:val="22"/>
          <w:szCs w:val="22"/>
          <w:lang w:val="en-US" w:eastAsia="zh-CN"/>
        </w:rPr>
        <w:tab/>
      </w:r>
      <w:r>
        <w:t>Protocol Errors</w:t>
      </w:r>
      <w:r>
        <w:tab/>
      </w:r>
      <w:r>
        <w:fldChar w:fldCharType="begin"/>
      </w:r>
      <w:r>
        <w:instrText xml:space="preserve"> PAGEREF _Toc95321591 \h </w:instrText>
      </w:r>
      <w:r>
        <w:fldChar w:fldCharType="separate"/>
      </w:r>
      <w:r>
        <w:t>20</w:t>
      </w:r>
      <w:r>
        <w:fldChar w:fldCharType="end"/>
      </w:r>
    </w:p>
    <w:p w14:paraId="11E784E4" w14:textId="77777777" w:rsidR="005A6641" w:rsidRDefault="005A6641">
      <w:pPr>
        <w:pStyle w:val="TOC4"/>
        <w:rPr>
          <w:rFonts w:asciiTheme="minorHAnsi" w:eastAsiaTheme="minorEastAsia" w:hAnsiTheme="minorHAnsi" w:cstheme="minorBidi"/>
          <w:sz w:val="22"/>
          <w:szCs w:val="22"/>
          <w:lang w:val="en-US" w:eastAsia="zh-CN"/>
        </w:rPr>
      </w:pPr>
      <w:r>
        <w:t>6.1.7.3</w:t>
      </w:r>
      <w:r>
        <w:rPr>
          <w:rFonts w:asciiTheme="minorHAnsi" w:eastAsiaTheme="minorEastAsia" w:hAnsiTheme="minorHAnsi" w:cstheme="minorBidi"/>
          <w:sz w:val="22"/>
          <w:szCs w:val="22"/>
          <w:lang w:val="en-US" w:eastAsia="zh-CN"/>
        </w:rPr>
        <w:tab/>
      </w:r>
      <w:r>
        <w:t>Application Errors</w:t>
      </w:r>
      <w:r>
        <w:tab/>
      </w:r>
      <w:r>
        <w:fldChar w:fldCharType="begin"/>
      </w:r>
      <w:r>
        <w:instrText xml:space="preserve"> PAGEREF _Toc95321592 \h </w:instrText>
      </w:r>
      <w:r>
        <w:fldChar w:fldCharType="separate"/>
      </w:r>
      <w:r>
        <w:t>20</w:t>
      </w:r>
      <w:r>
        <w:fldChar w:fldCharType="end"/>
      </w:r>
    </w:p>
    <w:p w14:paraId="79E1D72C" w14:textId="77777777" w:rsidR="005A6641" w:rsidRDefault="005A6641">
      <w:pPr>
        <w:pStyle w:val="TOC3"/>
        <w:rPr>
          <w:rFonts w:asciiTheme="minorHAnsi" w:eastAsiaTheme="minorEastAsia" w:hAnsiTheme="minorHAnsi" w:cstheme="minorBidi"/>
          <w:sz w:val="22"/>
          <w:szCs w:val="22"/>
          <w:lang w:val="en-US" w:eastAsia="zh-CN"/>
        </w:rPr>
      </w:pPr>
      <w:r>
        <w:t>6.1.8</w:t>
      </w:r>
      <w:r>
        <w:rPr>
          <w:rFonts w:asciiTheme="minorHAnsi" w:eastAsiaTheme="minorEastAsia" w:hAnsiTheme="minorHAnsi" w:cstheme="minorBidi"/>
          <w:sz w:val="22"/>
          <w:szCs w:val="22"/>
          <w:lang w:val="en-US" w:eastAsia="zh-CN"/>
        </w:rPr>
        <w:tab/>
      </w:r>
      <w:r>
        <w:rPr>
          <w:lang w:eastAsia="zh-CN"/>
        </w:rPr>
        <w:t>Feature negotiation</w:t>
      </w:r>
      <w:r>
        <w:tab/>
      </w:r>
      <w:r>
        <w:fldChar w:fldCharType="begin"/>
      </w:r>
      <w:r>
        <w:instrText xml:space="preserve"> PAGEREF _Toc95321593 \h </w:instrText>
      </w:r>
      <w:r>
        <w:fldChar w:fldCharType="separate"/>
      </w:r>
      <w:r>
        <w:t>21</w:t>
      </w:r>
      <w:r>
        <w:fldChar w:fldCharType="end"/>
      </w:r>
    </w:p>
    <w:p w14:paraId="6808A399" w14:textId="77777777" w:rsidR="005A6641" w:rsidRDefault="005A6641">
      <w:pPr>
        <w:pStyle w:val="TOC3"/>
        <w:rPr>
          <w:rFonts w:asciiTheme="minorHAnsi" w:eastAsiaTheme="minorEastAsia" w:hAnsiTheme="minorHAnsi" w:cstheme="minorBidi"/>
          <w:sz w:val="22"/>
          <w:szCs w:val="22"/>
          <w:lang w:val="en-US" w:eastAsia="zh-CN"/>
        </w:rPr>
      </w:pPr>
      <w:r>
        <w:t>6.1.9</w:t>
      </w:r>
      <w:r>
        <w:rPr>
          <w:rFonts w:asciiTheme="minorHAnsi" w:eastAsiaTheme="minorEastAsia" w:hAnsiTheme="minorHAnsi" w:cstheme="minorBidi"/>
          <w:sz w:val="22"/>
          <w:szCs w:val="22"/>
          <w:lang w:val="en-US" w:eastAsia="zh-CN"/>
        </w:rPr>
        <w:tab/>
      </w:r>
      <w:r>
        <w:t>Security</w:t>
      </w:r>
      <w:r>
        <w:tab/>
      </w:r>
      <w:r>
        <w:fldChar w:fldCharType="begin"/>
      </w:r>
      <w:r>
        <w:instrText xml:space="preserve"> PAGEREF _Toc95321594 \h </w:instrText>
      </w:r>
      <w:r>
        <w:fldChar w:fldCharType="separate"/>
      </w:r>
      <w:r>
        <w:t>21</w:t>
      </w:r>
      <w:r>
        <w:fldChar w:fldCharType="end"/>
      </w:r>
    </w:p>
    <w:p w14:paraId="2E792516" w14:textId="77777777" w:rsidR="005A6641" w:rsidRDefault="005A6641">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&lt; Service 2&gt; Service API</w:t>
      </w:r>
      <w:r>
        <w:tab/>
      </w:r>
      <w:r>
        <w:fldChar w:fldCharType="begin"/>
      </w:r>
      <w:r>
        <w:instrText xml:space="preserve"> PAGEREF _Toc95321595 \h </w:instrText>
      </w:r>
      <w:r>
        <w:fldChar w:fldCharType="separate"/>
      </w:r>
      <w:r>
        <w:t>21</w:t>
      </w:r>
      <w:r>
        <w:fldChar w:fldCharType="end"/>
      </w:r>
    </w:p>
    <w:p w14:paraId="7890842C" w14:textId="77777777" w:rsidR="005A6641" w:rsidRDefault="005A6641">
      <w:pPr>
        <w:pStyle w:val="TOC8"/>
        <w:rPr>
          <w:rFonts w:asciiTheme="minorHAnsi" w:eastAsiaTheme="minorEastAsia" w:hAnsiTheme="minorHAnsi" w:cstheme="minorBidi"/>
          <w:b w:val="0"/>
          <w:szCs w:val="22"/>
          <w:lang w:val="en-US" w:eastAsia="zh-CN"/>
        </w:rPr>
      </w:pPr>
      <w:r>
        <w:t>Annex A (normative): OpenAPI specification</w:t>
      </w:r>
      <w:r>
        <w:tab/>
      </w:r>
      <w:r>
        <w:fldChar w:fldCharType="begin"/>
      </w:r>
      <w:r>
        <w:instrText xml:space="preserve"> PAGEREF _Toc95321596 \h </w:instrText>
      </w:r>
      <w:r>
        <w:fldChar w:fldCharType="separate"/>
      </w:r>
      <w:r>
        <w:t>22</w:t>
      </w:r>
      <w:r>
        <w:fldChar w:fldCharType="end"/>
      </w:r>
    </w:p>
    <w:p w14:paraId="5B2B7B40" w14:textId="77777777" w:rsidR="005A6641" w:rsidRDefault="005A6641">
      <w:pPr>
        <w:pStyle w:val="TOC2"/>
        <w:rPr>
          <w:rFonts w:asciiTheme="minorHAnsi" w:eastAsiaTheme="minorEastAsia" w:hAnsiTheme="minorHAnsi" w:cstheme="minorBidi"/>
          <w:sz w:val="22"/>
          <w:szCs w:val="22"/>
          <w:lang w:val="en-US" w:eastAsia="zh-CN"/>
        </w:rPr>
      </w:pPr>
      <w:r>
        <w:t>A.1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_Toc95321597 \h </w:instrText>
      </w:r>
      <w:r>
        <w:fldChar w:fldCharType="separate"/>
      </w:r>
      <w:r>
        <w:t>22</w:t>
      </w:r>
      <w:r>
        <w:fldChar w:fldCharType="end"/>
      </w:r>
    </w:p>
    <w:p w14:paraId="2E243C6A" w14:textId="77777777" w:rsidR="005A6641" w:rsidRDefault="005A6641">
      <w:pPr>
        <w:pStyle w:val="TOC2"/>
        <w:rPr>
          <w:rFonts w:asciiTheme="minorHAnsi" w:eastAsiaTheme="minorEastAsia" w:hAnsiTheme="minorHAnsi" w:cstheme="minorBidi"/>
          <w:sz w:val="22"/>
          <w:szCs w:val="22"/>
          <w:lang w:val="en-US" w:eastAsia="zh-CN"/>
        </w:rPr>
      </w:pPr>
      <w:r>
        <w:t>A.2</w:t>
      </w:r>
      <w:r>
        <w:rPr>
          <w:rFonts w:asciiTheme="minorHAnsi" w:eastAsiaTheme="minorEastAsia" w:hAnsiTheme="minorHAnsi" w:cstheme="minorBidi"/>
          <w:sz w:val="22"/>
          <w:szCs w:val="22"/>
          <w:lang w:val="en-US" w:eastAsia="zh-CN"/>
        </w:rPr>
        <w:tab/>
      </w:r>
      <w:r>
        <w:t>&lt;Service 1&gt; API</w:t>
      </w:r>
      <w:r>
        <w:tab/>
      </w:r>
      <w:r>
        <w:fldChar w:fldCharType="begin"/>
      </w:r>
      <w:r>
        <w:instrText xml:space="preserve"> PAGEREF _Toc95321598 \h </w:instrText>
      </w:r>
      <w:r>
        <w:fldChar w:fldCharType="separate"/>
      </w:r>
      <w:r>
        <w:t>22</w:t>
      </w:r>
      <w:r>
        <w:fldChar w:fldCharType="end"/>
      </w:r>
    </w:p>
    <w:p w14:paraId="3F2E7324" w14:textId="77777777" w:rsidR="005A6641" w:rsidRDefault="005A6641">
      <w:pPr>
        <w:pStyle w:val="TOC2"/>
        <w:rPr>
          <w:rFonts w:asciiTheme="minorHAnsi" w:eastAsiaTheme="minorEastAsia" w:hAnsiTheme="minorHAnsi" w:cstheme="minorBidi"/>
          <w:sz w:val="22"/>
          <w:szCs w:val="22"/>
          <w:lang w:val="en-US" w:eastAsia="zh-CN"/>
        </w:rPr>
      </w:pPr>
      <w:r>
        <w:t>A.3</w:t>
      </w:r>
      <w:r>
        <w:rPr>
          <w:rFonts w:asciiTheme="minorHAnsi" w:eastAsiaTheme="minorEastAsia" w:hAnsiTheme="minorHAnsi" w:cstheme="minorBidi"/>
          <w:sz w:val="22"/>
          <w:szCs w:val="22"/>
          <w:lang w:val="en-US" w:eastAsia="zh-CN"/>
        </w:rPr>
        <w:tab/>
      </w:r>
      <w:r>
        <w:t>&lt;Service 2&gt; API</w:t>
      </w:r>
      <w:r>
        <w:tab/>
      </w:r>
      <w:r>
        <w:fldChar w:fldCharType="begin"/>
      </w:r>
      <w:r>
        <w:instrText xml:space="preserve"> PAGEREF _Toc95321599 \h </w:instrText>
      </w:r>
      <w:r>
        <w:fldChar w:fldCharType="separate"/>
      </w:r>
      <w:r>
        <w:t>25</w:t>
      </w:r>
      <w:r>
        <w:fldChar w:fldCharType="end"/>
      </w:r>
    </w:p>
    <w:p w14:paraId="7404149A" w14:textId="77777777" w:rsidR="005A6641" w:rsidRDefault="005A6641">
      <w:pPr>
        <w:pStyle w:val="TOC8"/>
        <w:rPr>
          <w:rFonts w:asciiTheme="minorHAnsi" w:eastAsiaTheme="minorEastAsia" w:hAnsiTheme="minorHAnsi" w:cstheme="minorBidi"/>
          <w:b w:val="0"/>
          <w:szCs w:val="22"/>
          <w:lang w:val="en-US" w:eastAsia="zh-CN"/>
        </w:rPr>
      </w:pPr>
      <w:r>
        <w:t>Annex B (informative): Withdrawn API versions</w:t>
      </w:r>
      <w:r>
        <w:tab/>
      </w:r>
      <w:r>
        <w:fldChar w:fldCharType="begin"/>
      </w:r>
      <w:r>
        <w:instrText xml:space="preserve"> PAGEREF _Toc95321600 \h </w:instrText>
      </w:r>
      <w:r>
        <w:fldChar w:fldCharType="separate"/>
      </w:r>
      <w:r>
        <w:t>25</w:t>
      </w:r>
      <w:r>
        <w:fldChar w:fldCharType="end"/>
      </w:r>
    </w:p>
    <w:p w14:paraId="5B9740B2" w14:textId="77777777" w:rsidR="005A6641" w:rsidRDefault="005A6641">
      <w:pPr>
        <w:pStyle w:val="TOC2"/>
        <w:rPr>
          <w:rFonts w:asciiTheme="minorHAnsi" w:eastAsiaTheme="minorEastAsia" w:hAnsiTheme="minorHAnsi" w:cstheme="minorBidi"/>
          <w:sz w:val="22"/>
          <w:szCs w:val="22"/>
          <w:lang w:val="en-US" w:eastAsia="zh-CN"/>
        </w:rPr>
      </w:pPr>
      <w:r>
        <w:t>B.1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_Toc95321601 \h </w:instrText>
      </w:r>
      <w:r>
        <w:fldChar w:fldCharType="separate"/>
      </w:r>
      <w:r>
        <w:t>25</w:t>
      </w:r>
      <w:r>
        <w:fldChar w:fldCharType="end"/>
      </w:r>
    </w:p>
    <w:p w14:paraId="5499C41B" w14:textId="77777777" w:rsidR="005A6641" w:rsidRDefault="005A6641">
      <w:pPr>
        <w:pStyle w:val="TOC2"/>
        <w:rPr>
          <w:rFonts w:asciiTheme="minorHAnsi" w:eastAsiaTheme="minorEastAsia" w:hAnsiTheme="minorHAnsi" w:cstheme="minorBidi"/>
          <w:sz w:val="22"/>
          <w:szCs w:val="22"/>
          <w:lang w:val="en-US" w:eastAsia="zh-CN"/>
        </w:rPr>
      </w:pPr>
      <w:r>
        <w:t>B.2</w:t>
      </w:r>
      <w:r>
        <w:rPr>
          <w:rFonts w:asciiTheme="minorHAnsi" w:eastAsiaTheme="minorEastAsia" w:hAnsiTheme="minorHAnsi" w:cstheme="minorBidi"/>
          <w:sz w:val="22"/>
          <w:szCs w:val="22"/>
          <w:lang w:val="en-US" w:eastAsia="zh-CN"/>
        </w:rPr>
        <w:tab/>
      </w:r>
      <w:r>
        <w:t>&lt;Service 1&gt; API</w:t>
      </w:r>
      <w:r>
        <w:tab/>
      </w:r>
      <w:r>
        <w:fldChar w:fldCharType="begin"/>
      </w:r>
      <w:r>
        <w:instrText xml:space="preserve"> PAGEREF _Toc95321602 \h </w:instrText>
      </w:r>
      <w:r>
        <w:fldChar w:fldCharType="separate"/>
      </w:r>
      <w:r>
        <w:t>25</w:t>
      </w:r>
      <w:r>
        <w:fldChar w:fldCharType="end"/>
      </w:r>
    </w:p>
    <w:p w14:paraId="2A0518AD" w14:textId="77777777" w:rsidR="005A6641" w:rsidRDefault="005A6641">
      <w:pPr>
        <w:pStyle w:val="TOC2"/>
        <w:rPr>
          <w:rFonts w:asciiTheme="minorHAnsi" w:eastAsiaTheme="minorEastAsia" w:hAnsiTheme="minorHAnsi" w:cstheme="minorBidi"/>
          <w:sz w:val="22"/>
          <w:szCs w:val="22"/>
          <w:lang w:val="en-US" w:eastAsia="zh-CN"/>
        </w:rPr>
      </w:pPr>
      <w:r>
        <w:t>B.3</w:t>
      </w:r>
      <w:r>
        <w:rPr>
          <w:rFonts w:asciiTheme="minorHAnsi" w:eastAsiaTheme="minorEastAsia" w:hAnsiTheme="minorHAnsi" w:cstheme="minorBidi"/>
          <w:sz w:val="22"/>
          <w:szCs w:val="22"/>
          <w:lang w:val="en-US" w:eastAsia="zh-CN"/>
        </w:rPr>
        <w:tab/>
      </w:r>
      <w:r>
        <w:t>&lt;Service 2&gt; API</w:t>
      </w:r>
      <w:r>
        <w:tab/>
      </w:r>
      <w:r>
        <w:fldChar w:fldCharType="begin"/>
      </w:r>
      <w:r>
        <w:instrText xml:space="preserve"> PAGEREF _Toc95321603 \h </w:instrText>
      </w:r>
      <w:r>
        <w:fldChar w:fldCharType="separate"/>
      </w:r>
      <w:r>
        <w:t>26</w:t>
      </w:r>
      <w:r>
        <w:fldChar w:fldCharType="end"/>
      </w:r>
    </w:p>
    <w:p w14:paraId="209068A9" w14:textId="77777777" w:rsidR="005A6641" w:rsidRDefault="005A6641">
      <w:pPr>
        <w:pStyle w:val="TOC8"/>
        <w:rPr>
          <w:rFonts w:asciiTheme="minorHAnsi" w:eastAsiaTheme="minorEastAsia" w:hAnsiTheme="minorHAnsi" w:cstheme="minorBidi"/>
          <w:b w:val="0"/>
          <w:szCs w:val="22"/>
          <w:lang w:val="en-US" w:eastAsia="zh-CN"/>
        </w:rPr>
      </w:pPr>
      <w:r>
        <w:t>Annex &lt;X&gt; (informative): Change history</w:t>
      </w:r>
      <w:r>
        <w:tab/>
      </w:r>
      <w:r>
        <w:fldChar w:fldCharType="begin"/>
      </w:r>
      <w:r>
        <w:instrText xml:space="preserve"> PAGEREF _Toc95321604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95321515"/>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4" w:name="introduction"/>
      <w:bookmarkStart w:id="15" w:name="_Toc35971369"/>
      <w:bookmarkStart w:id="16" w:name="_Toc95321516"/>
      <w:bookmarkEnd w:id="14"/>
      <w:r w:rsidRPr="004D3578">
        <w:t>Introduction</w:t>
      </w:r>
      <w:bookmarkEnd w:id="15"/>
      <w:bookmarkEnd w:id="1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7" w:name="_Toc510696578"/>
      <w:bookmarkStart w:id="18" w:name="_Toc35971370"/>
      <w:bookmarkStart w:id="19" w:name="_Toc95321517"/>
      <w:r w:rsidRPr="004D3578">
        <w:lastRenderedPageBreak/>
        <w:t>1</w:t>
      </w:r>
      <w:r w:rsidRPr="004D3578">
        <w:tab/>
        <w:t>Scope</w:t>
      </w:r>
      <w:bookmarkEnd w:id="17"/>
      <w:bookmarkEnd w:id="18"/>
      <w:bookmarkEnd w:id="19"/>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xml:space="preserve">, e.g. </w:t>
      </w:r>
      <w:proofErr w:type="spellStart"/>
      <w:r>
        <w:t>Nsmf</w:t>
      </w:r>
      <w:proofErr w:type="spellEnd"/>
      <w:r>
        <w:t>&gt; Service Based Interface. It provides stage 3 protocol definitions and message flows, and specifies the API for each service offered by the &lt;NF, e.g. SMF&gt;.</w:t>
      </w:r>
    </w:p>
    <w:p w14:paraId="6E8D01C8" w14:textId="77777777" w:rsidR="008A6D4A" w:rsidRPr="005E4D39" w:rsidRDefault="008A6D4A" w:rsidP="008A6D4A">
      <w:r>
        <w:t>The 5G System stage 2 architecture and procedures are specified in 3GPP TS </w:t>
      </w:r>
      <w:r w:rsidRPr="005E4D39">
        <w:t>23.501 [2] and 3GPP TS 23.502 [3].</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Heading1"/>
      </w:pPr>
      <w:bookmarkStart w:id="20" w:name="_Toc510696579"/>
      <w:bookmarkStart w:id="21" w:name="_Toc35971371"/>
      <w:bookmarkStart w:id="22" w:name="_Toc95321518"/>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2CA89716" w14:textId="77777777" w:rsidR="008A6D4A" w:rsidRPr="004D3578" w:rsidRDefault="008A6D4A" w:rsidP="008A6D4A">
      <w:pPr>
        <w:pStyle w:val="Heading1"/>
      </w:pPr>
      <w:bookmarkStart w:id="23" w:name="_Toc510696580"/>
      <w:bookmarkStart w:id="24" w:name="_Toc35971372"/>
      <w:bookmarkStart w:id="25" w:name="_Toc95321519"/>
      <w:r w:rsidRPr="004D3578">
        <w:t>3</w:t>
      </w:r>
      <w:r w:rsidRPr="004D3578">
        <w:tab/>
        <w:t>Definitions, symbols and abbreviations</w:t>
      </w:r>
      <w:bookmarkEnd w:id="23"/>
      <w:bookmarkEnd w:id="24"/>
      <w:bookmarkEnd w:id="25"/>
    </w:p>
    <w:p w14:paraId="5AB8F883" w14:textId="77777777" w:rsidR="008A6D4A" w:rsidRPr="004D3578" w:rsidRDefault="008A6D4A" w:rsidP="008A6D4A">
      <w:pPr>
        <w:pStyle w:val="Heading2"/>
      </w:pPr>
      <w:bookmarkStart w:id="26" w:name="_Toc510696581"/>
      <w:bookmarkStart w:id="27" w:name="_Toc35971373"/>
      <w:bookmarkStart w:id="28" w:name="_Toc95321520"/>
      <w:r w:rsidRPr="004D3578">
        <w:t>3.1</w:t>
      </w:r>
      <w:r w:rsidRPr="004D3578">
        <w:tab/>
        <w:t>Definitions</w:t>
      </w:r>
      <w:bookmarkEnd w:id="26"/>
      <w:bookmarkEnd w:id="27"/>
      <w:bookmarkEnd w:id="28"/>
    </w:p>
    <w:p w14:paraId="0522AB69" w14:textId="24BF064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1E168B40" w14:textId="77777777" w:rsidR="008A6D4A" w:rsidRPr="004D3578" w:rsidRDefault="008A6D4A" w:rsidP="008A6D4A">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14:paraId="61E8E140" w14:textId="77777777" w:rsidR="008A6D4A" w:rsidRPr="004D3578" w:rsidRDefault="008A6D4A" w:rsidP="008A6D4A">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3E164DA2" w14:textId="77777777" w:rsidR="008A6D4A" w:rsidRPr="004D3578" w:rsidRDefault="008A6D4A" w:rsidP="008A6D4A">
      <w:proofErr w:type="gramStart"/>
      <w:r w:rsidRPr="004D3578">
        <w:rPr>
          <w:b/>
        </w:rPr>
        <w:t>example</w:t>
      </w:r>
      <w:proofErr w:type="gramEnd"/>
      <w:r w:rsidRPr="004D3578">
        <w:rPr>
          <w:b/>
        </w:rPr>
        <w:t>:</w:t>
      </w:r>
      <w:r w:rsidRPr="004D3578">
        <w:t xml:space="preserve"> text used to clarify abstract rules by applying them literally.</w:t>
      </w:r>
    </w:p>
    <w:p w14:paraId="78AD2394" w14:textId="77777777" w:rsidR="008A6D4A" w:rsidRPr="004D3578" w:rsidRDefault="008A6D4A" w:rsidP="008A6D4A">
      <w:pPr>
        <w:pStyle w:val="Heading2"/>
      </w:pPr>
      <w:bookmarkStart w:id="29" w:name="_Toc510696582"/>
      <w:bookmarkStart w:id="30" w:name="_Toc35971374"/>
      <w:bookmarkStart w:id="31" w:name="_Toc95321521"/>
      <w:r w:rsidRPr="004D3578">
        <w:t>3.2</w:t>
      </w:r>
      <w:r w:rsidRPr="004D3578">
        <w:tab/>
        <w:t>Symbols</w:t>
      </w:r>
      <w:bookmarkEnd w:id="29"/>
      <w:bookmarkEnd w:id="30"/>
      <w:bookmarkEnd w:id="31"/>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w:t>
      </w:r>
      <w:proofErr w:type="gramStart"/>
      <w:r w:rsidRPr="004D3578">
        <w:t>symbol</w:t>
      </w:r>
      <w:proofErr w:type="gramEnd"/>
      <w:r w:rsidRPr="004D3578">
        <w:t>&gt;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2" w:name="_Toc510696583"/>
      <w:bookmarkStart w:id="33" w:name="_Toc35971375"/>
      <w:bookmarkStart w:id="34" w:name="_Toc95321522"/>
      <w:r w:rsidRPr="004D3578">
        <w:t>3.3</w:t>
      </w:r>
      <w:r w:rsidRPr="004D3578">
        <w:tab/>
        <w:t>Abbreviations</w:t>
      </w:r>
      <w:bookmarkEnd w:id="32"/>
      <w:bookmarkEnd w:id="33"/>
      <w:bookmarkEnd w:id="34"/>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8A6D4A">
      <w:pPr>
        <w:pStyle w:val="Heading1"/>
      </w:pPr>
      <w:bookmarkStart w:id="35" w:name="_Toc510696584"/>
      <w:bookmarkStart w:id="36" w:name="_Toc35971376"/>
      <w:bookmarkStart w:id="37" w:name="_Toc95321523"/>
      <w:r w:rsidRPr="004D3578">
        <w:t>4</w:t>
      </w:r>
      <w:r w:rsidRPr="004D3578">
        <w:tab/>
      </w:r>
      <w:r>
        <w:t>Overview</w:t>
      </w:r>
      <w:bookmarkEnd w:id="35"/>
      <w:bookmarkEnd w:id="36"/>
      <w:bookmarkEnd w:id="37"/>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2C2ABF72" w:rsidR="008A6D4A" w:rsidRDefault="008A6D4A" w:rsidP="008A6D4A">
      <w:pPr>
        <w:pStyle w:val="Heading1"/>
      </w:pPr>
      <w:bookmarkStart w:id="38" w:name="_Toc510696585"/>
      <w:bookmarkStart w:id="39" w:name="_Toc35971377"/>
      <w:bookmarkStart w:id="40" w:name="_Toc95321524"/>
      <w:r>
        <w:t>5</w:t>
      </w:r>
      <w:r w:rsidRPr="004D3578">
        <w:tab/>
      </w:r>
      <w:r>
        <w:t xml:space="preserve">Services offered by the </w:t>
      </w:r>
      <w:bookmarkEnd w:id="38"/>
      <w:bookmarkEnd w:id="39"/>
      <w:r w:rsidR="003D2D84">
        <w:t>MBSF</w:t>
      </w:r>
      <w:bookmarkEnd w:id="40"/>
    </w:p>
    <w:p w14:paraId="25A23224" w14:textId="77777777" w:rsidR="008A6D4A" w:rsidRDefault="008A6D4A" w:rsidP="008A6D4A">
      <w:pPr>
        <w:pStyle w:val="Guidance"/>
      </w:pPr>
      <w:proofErr w:type="gramStart"/>
      <w:r>
        <w:t>where</w:t>
      </w:r>
      <w:proofErr w:type="gramEnd"/>
      <w:r>
        <w:t xml:space="preserve"> &lt;NF&gt; is to be replaced with SMF, UDM, AMF, … as appropriate.</w:t>
      </w:r>
    </w:p>
    <w:p w14:paraId="5A6A4D44" w14:textId="77777777" w:rsidR="008A6D4A" w:rsidRDefault="008A6D4A" w:rsidP="008A6D4A">
      <w:pPr>
        <w:pStyle w:val="Heading2"/>
      </w:pPr>
      <w:bookmarkStart w:id="41" w:name="_Toc510696586"/>
      <w:bookmarkStart w:id="42" w:name="_Toc35971378"/>
      <w:bookmarkStart w:id="43" w:name="_Toc95321525"/>
      <w:r>
        <w:t>5.1</w:t>
      </w:r>
      <w:r>
        <w:tab/>
        <w:t>Introduction</w:t>
      </w:r>
      <w:bookmarkEnd w:id="41"/>
      <w:bookmarkEnd w:id="42"/>
      <w:bookmarkEnd w:id="43"/>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78EA455E" w14:textId="4F5FBFAF" w:rsidR="008A6D4A" w:rsidRPr="002D1C72" w:rsidRDefault="008A6D4A" w:rsidP="008A6D4A">
      <w:r w:rsidRPr="002D1C72">
        <w:t>Table</w:t>
      </w:r>
      <w:r w:rsidR="00E20840">
        <w:t> </w:t>
      </w:r>
      <w:r w:rsidRPr="002D1C72">
        <w:t>5.1-</w:t>
      </w:r>
      <w:r>
        <w:t>x</w:t>
      </w:r>
      <w:r w:rsidRPr="002D1C72">
        <w:t xml:space="preserve"> summarizes the corresponding APIs defined for this specification.</w:t>
      </w:r>
    </w:p>
    <w:p w14:paraId="4E741465" w14:textId="27496EC6" w:rsidR="008A6D4A" w:rsidRPr="002D1C72" w:rsidRDefault="008A6D4A" w:rsidP="008A6D4A">
      <w:pPr>
        <w:pStyle w:val="TH"/>
      </w:pPr>
      <w:r w:rsidRPr="002D1C72">
        <w:t>Table</w:t>
      </w:r>
      <w:r w:rsidR="00E20840">
        <w:t> </w:t>
      </w:r>
      <w:r w:rsidRPr="002D1C72">
        <w:t>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14:paraId="004AA86D" w14:textId="77777777" w:rsidTr="004D508C">
        <w:tc>
          <w:tcPr>
            <w:tcW w:w="2073" w:type="dxa"/>
            <w:shd w:val="clear" w:color="auto" w:fill="D9D9D9"/>
            <w:vAlign w:val="center"/>
          </w:tcPr>
          <w:p w14:paraId="563F3A3C" w14:textId="77777777" w:rsidR="008A6D4A" w:rsidRPr="0016361A" w:rsidRDefault="008A6D4A" w:rsidP="00E20840">
            <w:pPr>
              <w:pStyle w:val="TAH"/>
            </w:pPr>
            <w:r w:rsidRPr="00F112E4">
              <w:t>Service Name</w:t>
            </w:r>
          </w:p>
        </w:tc>
        <w:tc>
          <w:tcPr>
            <w:tcW w:w="807" w:type="dxa"/>
            <w:shd w:val="clear" w:color="auto" w:fill="D9D9D9"/>
            <w:vAlign w:val="center"/>
          </w:tcPr>
          <w:p w14:paraId="52A9FDF1" w14:textId="77777777" w:rsidR="008A6D4A" w:rsidRPr="0016361A" w:rsidRDefault="008A6D4A" w:rsidP="00E20840">
            <w:pPr>
              <w:pStyle w:val="TAH"/>
            </w:pPr>
            <w:r w:rsidRPr="00F112E4">
              <w:t>Clause</w:t>
            </w:r>
          </w:p>
        </w:tc>
        <w:tc>
          <w:tcPr>
            <w:tcW w:w="2160" w:type="dxa"/>
            <w:shd w:val="clear" w:color="auto" w:fill="D9D9D9"/>
            <w:vAlign w:val="center"/>
          </w:tcPr>
          <w:p w14:paraId="5E7FE0D6" w14:textId="77777777" w:rsidR="008A6D4A" w:rsidRPr="0016361A" w:rsidRDefault="008A6D4A" w:rsidP="00E20840">
            <w:pPr>
              <w:pStyle w:val="TAH"/>
            </w:pPr>
            <w:r w:rsidRPr="00F112E4">
              <w:t>Description</w:t>
            </w:r>
          </w:p>
        </w:tc>
        <w:tc>
          <w:tcPr>
            <w:tcW w:w="2245" w:type="dxa"/>
            <w:shd w:val="clear" w:color="auto" w:fill="D9D9D9"/>
            <w:vAlign w:val="center"/>
          </w:tcPr>
          <w:p w14:paraId="6AE16D39" w14:textId="77777777" w:rsidR="008A6D4A" w:rsidRPr="0016361A" w:rsidRDefault="008A6D4A" w:rsidP="00E20840">
            <w:pPr>
              <w:pStyle w:val="TAH"/>
            </w:pPr>
            <w:proofErr w:type="spellStart"/>
            <w:r w:rsidRPr="00F112E4">
              <w:t>OpenAPI</w:t>
            </w:r>
            <w:proofErr w:type="spellEnd"/>
            <w:r w:rsidRPr="00F112E4">
              <w:t xml:space="preserve"> Specification File</w:t>
            </w:r>
          </w:p>
        </w:tc>
        <w:tc>
          <w:tcPr>
            <w:tcW w:w="1197" w:type="dxa"/>
            <w:shd w:val="clear" w:color="auto" w:fill="D9D9D9"/>
            <w:vAlign w:val="center"/>
          </w:tcPr>
          <w:p w14:paraId="65280ABB" w14:textId="77777777" w:rsidR="008A6D4A" w:rsidRPr="0016361A" w:rsidRDefault="008A6D4A" w:rsidP="002B4468">
            <w:pPr>
              <w:pStyle w:val="TAH"/>
            </w:pPr>
            <w:proofErr w:type="spellStart"/>
            <w:r w:rsidRPr="00F112E4">
              <w:t>apiName</w:t>
            </w:r>
            <w:proofErr w:type="spellEnd"/>
          </w:p>
        </w:tc>
        <w:tc>
          <w:tcPr>
            <w:tcW w:w="1147" w:type="dxa"/>
            <w:shd w:val="clear" w:color="auto" w:fill="D9D9D9"/>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4D508C">
        <w:tc>
          <w:tcPr>
            <w:tcW w:w="2073" w:type="dxa"/>
            <w:shd w:val="clear" w:color="auto" w:fill="auto"/>
            <w:vAlign w:val="center"/>
          </w:tcPr>
          <w:p w14:paraId="4B2C1CE9" w14:textId="77777777" w:rsidR="008A6D4A" w:rsidRPr="0016361A" w:rsidRDefault="008A6D4A" w:rsidP="004D508C">
            <w:pPr>
              <w:pStyle w:val="TAL"/>
            </w:pPr>
            <w:r w:rsidRPr="00F112E4">
              <w:t>&lt;service name&gt;</w:t>
            </w:r>
          </w:p>
        </w:tc>
        <w:tc>
          <w:tcPr>
            <w:tcW w:w="807" w:type="dxa"/>
            <w:shd w:val="clear" w:color="auto" w:fill="auto"/>
            <w:vAlign w:val="center"/>
          </w:tcPr>
          <w:p w14:paraId="765E0324" w14:textId="77777777" w:rsidR="008A6D4A" w:rsidRPr="00E20840" w:rsidRDefault="008A6D4A">
            <w:pPr>
              <w:pStyle w:val="TAC"/>
            </w:pPr>
            <w:r w:rsidRPr="00E20840">
              <w:t>&lt;ref clause&gt;</w:t>
            </w:r>
          </w:p>
        </w:tc>
        <w:tc>
          <w:tcPr>
            <w:tcW w:w="2160" w:type="dxa"/>
            <w:shd w:val="clear" w:color="auto" w:fill="auto"/>
            <w:vAlign w:val="center"/>
          </w:tcPr>
          <w:p w14:paraId="0FAB64E8" w14:textId="77777777" w:rsidR="008A6D4A" w:rsidRPr="0016361A" w:rsidRDefault="008A6D4A" w:rsidP="004D508C">
            <w:pPr>
              <w:pStyle w:val="TAL"/>
            </w:pPr>
            <w:r w:rsidRPr="00F112E4">
              <w:t xml:space="preserve">&lt;short description as included in the </w:t>
            </w:r>
            <w:proofErr w:type="spellStart"/>
            <w:r w:rsidRPr="00F112E4">
              <w:t>OpenAPI</w:t>
            </w:r>
            <w:proofErr w:type="spellEnd"/>
            <w:r w:rsidRPr="00F112E4">
              <w:t xml:space="preserve"> file&gt;</w:t>
            </w:r>
          </w:p>
        </w:tc>
        <w:tc>
          <w:tcPr>
            <w:tcW w:w="2245" w:type="dxa"/>
            <w:shd w:val="clear" w:color="auto" w:fill="auto"/>
            <w:vAlign w:val="center"/>
          </w:tcPr>
          <w:p w14:paraId="3D4AD041" w14:textId="77777777" w:rsidR="008A6D4A" w:rsidRPr="0016361A" w:rsidRDefault="008A6D4A" w:rsidP="004D508C">
            <w:pPr>
              <w:pStyle w:val="TAL"/>
            </w:pPr>
            <w:r w:rsidRPr="00F112E4">
              <w:t>&lt;file name&gt;</w:t>
            </w:r>
          </w:p>
        </w:tc>
        <w:tc>
          <w:tcPr>
            <w:tcW w:w="1197" w:type="dxa"/>
            <w:shd w:val="clear" w:color="auto" w:fill="auto"/>
            <w:vAlign w:val="center"/>
          </w:tcPr>
          <w:p w14:paraId="7A241B63" w14:textId="77777777" w:rsidR="008A6D4A" w:rsidRPr="0016361A" w:rsidRDefault="008A6D4A" w:rsidP="004D508C">
            <w:pPr>
              <w:pStyle w:val="TAL"/>
            </w:pPr>
            <w:r w:rsidRPr="00F112E4">
              <w:t>&lt;</w:t>
            </w:r>
            <w:proofErr w:type="spellStart"/>
            <w:r w:rsidRPr="00F112E4">
              <w:t>apiName</w:t>
            </w:r>
            <w:proofErr w:type="spellEnd"/>
            <w:r w:rsidRPr="00F112E4">
              <w:t xml:space="preserve"> in the URI&gt;</w:t>
            </w:r>
          </w:p>
        </w:tc>
        <w:tc>
          <w:tcPr>
            <w:tcW w:w="1147" w:type="dxa"/>
            <w:shd w:val="clear" w:color="auto" w:fill="auto"/>
            <w:vAlign w:val="center"/>
          </w:tcPr>
          <w:p w14:paraId="563B93A2" w14:textId="77777777" w:rsidR="008A6D4A" w:rsidRPr="0016361A" w:rsidRDefault="008A6D4A" w:rsidP="004D508C">
            <w:pPr>
              <w:pStyle w:val="TAC"/>
            </w:pPr>
            <w:r w:rsidRPr="0016361A">
              <w:t>&lt;ref Annex&gt;</w:t>
            </w:r>
          </w:p>
        </w:tc>
      </w:tr>
    </w:tbl>
    <w:p w14:paraId="59551017" w14:textId="77777777" w:rsidR="008A6D4A" w:rsidRPr="00F112E4" w:rsidRDefault="008A6D4A" w:rsidP="00F112E4"/>
    <w:p w14:paraId="2F5727E2" w14:textId="77777777" w:rsidR="008A6D4A" w:rsidRDefault="008A6D4A" w:rsidP="008A6D4A">
      <w:pPr>
        <w:pStyle w:val="Guidance"/>
        <w:rPr>
          <w:lang w:val="en-US"/>
        </w:rPr>
      </w:pPr>
    </w:p>
    <w:p w14:paraId="3DA1E7A9" w14:textId="77777777" w:rsidR="008A6D4A" w:rsidRDefault="008A6D4A" w:rsidP="008A6D4A">
      <w:pPr>
        <w:pStyle w:val="Heading2"/>
      </w:pPr>
      <w:bookmarkStart w:id="44" w:name="_Toc510696587"/>
      <w:bookmarkStart w:id="45" w:name="_Toc35971379"/>
      <w:bookmarkStart w:id="46" w:name="_Toc95321526"/>
      <w:r>
        <w:lastRenderedPageBreak/>
        <w:t>5.2</w:t>
      </w:r>
      <w:r>
        <w:tab/>
        <w:t>&lt;Service 1&gt;</w:t>
      </w:r>
      <w:r w:rsidRPr="00AF47A0">
        <w:t xml:space="preserve"> </w:t>
      </w:r>
      <w:r>
        <w:t>Service</w:t>
      </w:r>
      <w:bookmarkEnd w:id="44"/>
      <w:bookmarkEnd w:id="45"/>
      <w:bookmarkEnd w:id="46"/>
    </w:p>
    <w:p w14:paraId="07412114"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689EB835" w14:textId="77777777" w:rsidR="008A6D4A" w:rsidRDefault="008A6D4A" w:rsidP="008A6D4A">
      <w:pPr>
        <w:pStyle w:val="Heading3"/>
      </w:pPr>
      <w:bookmarkStart w:id="47" w:name="_Toc510696588"/>
      <w:bookmarkStart w:id="48" w:name="_Toc35971380"/>
      <w:bookmarkStart w:id="49" w:name="_Toc95321527"/>
      <w:r>
        <w:t>5.2.1</w:t>
      </w:r>
      <w:r>
        <w:tab/>
        <w:t>Service Description</w:t>
      </w:r>
      <w:bookmarkEnd w:id="47"/>
      <w:bookmarkEnd w:id="48"/>
      <w:bookmarkEnd w:id="49"/>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8A6D4A">
      <w:pPr>
        <w:pStyle w:val="Heading3"/>
      </w:pPr>
      <w:bookmarkStart w:id="50" w:name="_Toc510696589"/>
      <w:bookmarkStart w:id="51" w:name="_Toc35971381"/>
      <w:bookmarkStart w:id="52" w:name="_Toc95321528"/>
      <w:r>
        <w:t>5.2.2</w:t>
      </w:r>
      <w:r>
        <w:tab/>
        <w:t>Service Operations</w:t>
      </w:r>
      <w:bookmarkEnd w:id="50"/>
      <w:bookmarkEnd w:id="51"/>
      <w:bookmarkEnd w:id="52"/>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Heading4"/>
      </w:pPr>
      <w:bookmarkStart w:id="53" w:name="_Toc510696590"/>
      <w:bookmarkStart w:id="54" w:name="_Toc35971382"/>
      <w:bookmarkStart w:id="55" w:name="_Toc95321529"/>
      <w:r>
        <w:t>5.2.2.1</w:t>
      </w:r>
      <w:r>
        <w:tab/>
        <w:t>Introduction</w:t>
      </w:r>
      <w:bookmarkEnd w:id="53"/>
      <w:bookmarkEnd w:id="54"/>
      <w:bookmarkEnd w:id="55"/>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Heading4"/>
      </w:pPr>
      <w:bookmarkStart w:id="56" w:name="_Toc510696591"/>
      <w:bookmarkStart w:id="57" w:name="_Toc35971383"/>
      <w:bookmarkStart w:id="58" w:name="_Toc95321530"/>
      <w:r>
        <w:t>5.2.2.2</w:t>
      </w:r>
      <w:r>
        <w:tab/>
        <w:t>&lt;Service operation 1&gt;</w:t>
      </w:r>
      <w:bookmarkEnd w:id="56"/>
      <w:bookmarkEnd w:id="57"/>
      <w:bookmarkEnd w:id="58"/>
    </w:p>
    <w:p w14:paraId="687573F6" w14:textId="77777777" w:rsidR="008A6D4A" w:rsidRDefault="008A6D4A" w:rsidP="008A6D4A">
      <w:pPr>
        <w:pStyle w:val="Heading5"/>
      </w:pPr>
      <w:bookmarkStart w:id="59" w:name="_Toc510696592"/>
      <w:bookmarkStart w:id="60" w:name="_Toc35971384"/>
      <w:bookmarkStart w:id="61" w:name="_Toc95321531"/>
      <w:r>
        <w:t>5.2.2.2.1</w:t>
      </w:r>
      <w:r>
        <w:tab/>
        <w:t>General</w:t>
      </w:r>
      <w:bookmarkEnd w:id="59"/>
      <w:bookmarkEnd w:id="60"/>
      <w:bookmarkEnd w:id="61"/>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Heading5"/>
      </w:pPr>
      <w:bookmarkStart w:id="62" w:name="_Toc510696593"/>
      <w:bookmarkStart w:id="63" w:name="_Toc35971385"/>
      <w:bookmarkStart w:id="64" w:name="_Toc95321532"/>
      <w:r>
        <w:t>5.2.2.2.2</w:t>
      </w:r>
      <w:r>
        <w:tab/>
        <w:t>&lt;Procedure 1 using service operation 1 of service 1&gt;</w:t>
      </w:r>
      <w:bookmarkEnd w:id="62"/>
      <w:bookmarkEnd w:id="63"/>
      <w:bookmarkEnd w:id="64"/>
    </w:p>
    <w:p w14:paraId="26C8DBA5" w14:textId="77777777" w:rsidR="008A6D4A" w:rsidRDefault="008A6D4A" w:rsidP="008A6D4A">
      <w:pPr>
        <w:pStyle w:val="Heading5"/>
      </w:pPr>
      <w:bookmarkStart w:id="65" w:name="_Toc510696594"/>
      <w:bookmarkStart w:id="66" w:name="_Toc35971386"/>
      <w:bookmarkStart w:id="67" w:name="_Toc95321533"/>
      <w:r>
        <w:t>5.2.2.2.3</w:t>
      </w:r>
      <w:r>
        <w:tab/>
        <w:t>&lt;Procedure 2 using service operation 1 of service 1&gt;</w:t>
      </w:r>
      <w:bookmarkEnd w:id="65"/>
      <w:bookmarkEnd w:id="66"/>
      <w:bookmarkEnd w:id="67"/>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Heading4"/>
      </w:pPr>
      <w:bookmarkStart w:id="68" w:name="_Toc510696595"/>
      <w:bookmarkStart w:id="69" w:name="_Toc35971387"/>
      <w:bookmarkStart w:id="70" w:name="_Toc95321534"/>
      <w:r>
        <w:t>5.2.2.3</w:t>
      </w:r>
      <w:r>
        <w:tab/>
        <w:t>&lt;Service operation 2&gt;</w:t>
      </w:r>
      <w:bookmarkEnd w:id="68"/>
      <w:bookmarkEnd w:id="69"/>
      <w:bookmarkEnd w:id="70"/>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8A6D4A">
      <w:pPr>
        <w:pStyle w:val="Heading2"/>
      </w:pPr>
      <w:bookmarkStart w:id="71" w:name="_Toc510696596"/>
      <w:bookmarkStart w:id="72" w:name="_Toc35971388"/>
      <w:bookmarkStart w:id="73" w:name="_Toc95321535"/>
      <w:r>
        <w:t>5.3</w:t>
      </w:r>
      <w:r>
        <w:tab/>
        <w:t>&lt;Service 2 &gt;</w:t>
      </w:r>
      <w:r w:rsidRPr="00AF47A0">
        <w:t xml:space="preserve"> </w:t>
      </w:r>
      <w:r>
        <w:t>Service</w:t>
      </w:r>
      <w:bookmarkEnd w:id="71"/>
      <w:bookmarkEnd w:id="72"/>
      <w:bookmarkEnd w:id="73"/>
    </w:p>
    <w:p w14:paraId="1F05704F" w14:textId="77777777" w:rsidR="008A6D4A"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Heading1"/>
      </w:pPr>
      <w:bookmarkStart w:id="74" w:name="_Toc510696597"/>
      <w:bookmarkStart w:id="75" w:name="_Toc35971389"/>
      <w:bookmarkStart w:id="76" w:name="_Toc95321536"/>
      <w:r>
        <w:t>6</w:t>
      </w:r>
      <w:r>
        <w:tab/>
        <w:t>API Definitions</w:t>
      </w:r>
      <w:bookmarkEnd w:id="74"/>
      <w:bookmarkEnd w:id="75"/>
      <w:bookmarkEnd w:id="76"/>
    </w:p>
    <w:p w14:paraId="391C9859" w14:textId="77777777" w:rsidR="008A6D4A" w:rsidRDefault="008A6D4A" w:rsidP="008A6D4A">
      <w:pPr>
        <w:pStyle w:val="Heading2"/>
      </w:pPr>
      <w:bookmarkStart w:id="77" w:name="_Toc510696598"/>
      <w:bookmarkStart w:id="78" w:name="_Toc35971390"/>
      <w:bookmarkStart w:id="79" w:name="_Toc95321537"/>
      <w:r>
        <w:t>6.1</w:t>
      </w:r>
      <w:r>
        <w:tab/>
        <w:t>&lt;</w:t>
      </w:r>
      <w:r w:rsidRPr="00532024">
        <w:t xml:space="preserve"> </w:t>
      </w:r>
      <w:r>
        <w:t>Service 1&gt; Service API</w:t>
      </w:r>
      <w:bookmarkEnd w:id="77"/>
      <w:bookmarkEnd w:id="78"/>
      <w:bookmarkEnd w:id="79"/>
    </w:p>
    <w:p w14:paraId="190D55F7"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2FA7B115" w14:textId="77777777" w:rsidR="008A6D4A" w:rsidRDefault="008A6D4A" w:rsidP="00662390">
      <w:pPr>
        <w:pStyle w:val="Heading3"/>
      </w:pPr>
      <w:bookmarkStart w:id="80" w:name="_Toc510696599"/>
      <w:bookmarkStart w:id="81" w:name="_Toc35971391"/>
      <w:bookmarkStart w:id="82" w:name="_Toc95321538"/>
      <w:r>
        <w:t>6.1.1</w:t>
      </w:r>
      <w:r>
        <w:tab/>
        <w:t>Introduction</w:t>
      </w:r>
      <w:bookmarkEnd w:id="80"/>
      <w:bookmarkEnd w:id="81"/>
      <w:bookmarkEnd w:id="82"/>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83" w:name="_Toc510696600"/>
      <w:r w:rsidRPr="00E23840">
        <w:rPr>
          <w:noProof/>
        </w:rPr>
        <w:lastRenderedPageBreak/>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84" w:name="_Toc35971392"/>
      <w:bookmarkStart w:id="85" w:name="_Toc95321539"/>
      <w:r>
        <w:t>6.1.2</w:t>
      </w:r>
      <w:r>
        <w:tab/>
        <w:t>Usage of HTTP</w:t>
      </w:r>
      <w:bookmarkEnd w:id="83"/>
      <w:bookmarkEnd w:id="84"/>
      <w:bookmarkEnd w:id="85"/>
    </w:p>
    <w:p w14:paraId="1560E1A9" w14:textId="77777777" w:rsidR="008A6D4A" w:rsidRPr="000C5200" w:rsidRDefault="008A6D4A" w:rsidP="00662390">
      <w:pPr>
        <w:pStyle w:val="Heading4"/>
      </w:pPr>
      <w:bookmarkStart w:id="86" w:name="_Toc510696601"/>
      <w:bookmarkStart w:id="87" w:name="_Toc35971393"/>
      <w:bookmarkStart w:id="88" w:name="_Toc95321540"/>
      <w:r>
        <w:t>6.1.2.1</w:t>
      </w:r>
      <w:r>
        <w:tab/>
        <w:t>General</w:t>
      </w:r>
      <w:bookmarkEnd w:id="86"/>
      <w:bookmarkEnd w:id="87"/>
      <w:bookmarkEnd w:id="88"/>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77777777" w:rsidR="008A6D4A" w:rsidRPr="00986E88" w:rsidRDefault="008A6D4A" w:rsidP="008A6D4A">
      <w:pPr>
        <w:rPr>
          <w:noProof/>
        </w:rPr>
      </w:pPr>
      <w:bookmarkStart w:id="8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Heading4"/>
      </w:pPr>
      <w:bookmarkStart w:id="90" w:name="_Toc35971394"/>
      <w:bookmarkStart w:id="91" w:name="_Toc95321541"/>
      <w:r>
        <w:t>6.1.2.2</w:t>
      </w:r>
      <w:r>
        <w:tab/>
        <w:t>HTTP standard headers</w:t>
      </w:r>
      <w:bookmarkEnd w:id="89"/>
      <w:bookmarkEnd w:id="90"/>
      <w:bookmarkEnd w:id="91"/>
    </w:p>
    <w:p w14:paraId="37563F57" w14:textId="77777777" w:rsidR="008A6D4A" w:rsidRDefault="008A6D4A" w:rsidP="00662390">
      <w:pPr>
        <w:pStyle w:val="Heading5"/>
        <w:rPr>
          <w:lang w:eastAsia="zh-CN"/>
        </w:rPr>
      </w:pPr>
      <w:bookmarkStart w:id="92" w:name="_Toc510696603"/>
      <w:bookmarkStart w:id="93" w:name="_Toc35971395"/>
      <w:bookmarkStart w:id="94" w:name="_Toc95321542"/>
      <w:r>
        <w:t>6.1.2.2.1</w:t>
      </w:r>
      <w:r>
        <w:rPr>
          <w:rFonts w:hint="eastAsia"/>
          <w:lang w:eastAsia="zh-CN"/>
        </w:rPr>
        <w:tab/>
      </w:r>
      <w:r>
        <w:rPr>
          <w:lang w:eastAsia="zh-CN"/>
        </w:rPr>
        <w:t>General</w:t>
      </w:r>
      <w:bookmarkEnd w:id="92"/>
      <w:bookmarkEnd w:id="93"/>
      <w:bookmarkEnd w:id="94"/>
    </w:p>
    <w:p w14:paraId="02C8BA3C" w14:textId="77777777" w:rsidR="008A6D4A" w:rsidRPr="00986E88" w:rsidRDefault="008A6D4A" w:rsidP="008A6D4A">
      <w:pPr>
        <w:rPr>
          <w:noProof/>
        </w:rPr>
      </w:pPr>
      <w:bookmarkStart w:id="95" w:name="_Toc510696604"/>
      <w:r w:rsidRPr="00986E88">
        <w:rPr>
          <w:noProof/>
        </w:rPr>
        <w:t xml:space="preserve">See </w:t>
      </w:r>
      <w:r>
        <w:rPr>
          <w:noProof/>
        </w:rPr>
        <w:t>clause</w:t>
      </w:r>
      <w:r w:rsidRPr="00986E88">
        <w:rPr>
          <w:noProof/>
        </w:rPr>
        <w:t> 5.2.2 of 3GPP TS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662390">
      <w:pPr>
        <w:pStyle w:val="Heading5"/>
      </w:pPr>
      <w:bookmarkStart w:id="96" w:name="_Toc35971396"/>
      <w:bookmarkStart w:id="97" w:name="_Toc95321543"/>
      <w:r>
        <w:t>6.1.2.2.2</w:t>
      </w:r>
      <w:r>
        <w:tab/>
        <w:t>Content type</w:t>
      </w:r>
      <w:bookmarkEnd w:id="95"/>
      <w:bookmarkEnd w:id="96"/>
      <w:bookmarkEnd w:id="97"/>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proofErr w:type="gramStart"/>
      <w:r w:rsidR="000602BD">
        <w:t>.</w:t>
      </w:r>
      <w:r>
        <w:t>.</w:t>
      </w:r>
      <w:proofErr w:type="gramEnd"/>
    </w:p>
    <w:p w14:paraId="305F86EC" w14:textId="77777777" w:rsidR="008A6D4A" w:rsidRDefault="008A6D4A" w:rsidP="008A6D4A">
      <w:bookmarkStart w:id="9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1A32DE74" w14:textId="77777777" w:rsidR="008A6D4A" w:rsidRPr="000C5200" w:rsidRDefault="008A6D4A" w:rsidP="00662390">
      <w:pPr>
        <w:pStyle w:val="Heading4"/>
      </w:pPr>
      <w:bookmarkStart w:id="99" w:name="_Toc35971397"/>
      <w:bookmarkStart w:id="100" w:name="_Toc95321544"/>
      <w:r>
        <w:t>6.1.2.3</w:t>
      </w:r>
      <w:r>
        <w:tab/>
        <w:t>HTTP custom headers</w:t>
      </w:r>
      <w:bookmarkEnd w:id="98"/>
      <w:bookmarkEnd w:id="99"/>
      <w:bookmarkEnd w:id="100"/>
    </w:p>
    <w:p w14:paraId="0A8370E8" w14:textId="3ED158E1" w:rsidR="000602BD" w:rsidRDefault="000602BD" w:rsidP="000602BD">
      <w:pPr>
        <w:rPr>
          <w:noProof/>
        </w:rPr>
      </w:pPr>
      <w:bookmarkStart w:id="101" w:name="_Toc489605322"/>
      <w:bookmarkStart w:id="102" w:name="_Toc492899753"/>
      <w:bookmarkStart w:id="103" w:name="_Toc492900032"/>
      <w:bookmarkStart w:id="104" w:name="_Toc492967834"/>
      <w:bookmarkStart w:id="105" w:name="_Toc492972922"/>
      <w:bookmarkStart w:id="106" w:name="_Toc492973142"/>
      <w:bookmarkStart w:id="107" w:name="_Toc492974840"/>
      <w:bookmarkStart w:id="108"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109" w:name="_Toc510696607"/>
      <w:bookmarkStart w:id="110" w:name="_Toc35971398"/>
      <w:bookmarkStart w:id="111" w:name="_Toc95321545"/>
      <w:bookmarkEnd w:id="101"/>
      <w:bookmarkEnd w:id="102"/>
      <w:bookmarkEnd w:id="103"/>
      <w:bookmarkEnd w:id="104"/>
      <w:bookmarkEnd w:id="105"/>
      <w:bookmarkEnd w:id="106"/>
      <w:bookmarkEnd w:id="107"/>
      <w:bookmarkEnd w:id="108"/>
      <w:r>
        <w:lastRenderedPageBreak/>
        <w:t>6.1.3</w:t>
      </w:r>
      <w:r>
        <w:tab/>
        <w:t>Resources</w:t>
      </w:r>
      <w:bookmarkEnd w:id="109"/>
      <w:bookmarkEnd w:id="110"/>
      <w:bookmarkEnd w:id="111"/>
    </w:p>
    <w:p w14:paraId="752598FC" w14:textId="77777777" w:rsidR="008A6D4A" w:rsidRPr="000A7435" w:rsidRDefault="008A6D4A" w:rsidP="00662390">
      <w:pPr>
        <w:pStyle w:val="Heading4"/>
      </w:pPr>
      <w:bookmarkStart w:id="112" w:name="_Toc510696608"/>
      <w:bookmarkStart w:id="113" w:name="_Toc35971399"/>
      <w:bookmarkStart w:id="114" w:name="_Toc95321546"/>
      <w:r>
        <w:t>6.1.3.1</w:t>
      </w:r>
      <w:r>
        <w:tab/>
        <w:t>Overview</w:t>
      </w:r>
      <w:bookmarkEnd w:id="112"/>
      <w:bookmarkEnd w:id="113"/>
      <w:bookmarkEnd w:id="114"/>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6AFC1CA" w:rsidR="008A6D4A" w:rsidRPr="00A258AF" w:rsidRDefault="0038612E" w:rsidP="008A6D4A">
      <w:pPr>
        <w:pStyle w:val="TH"/>
        <w:rPr>
          <w:lang w:val="en-US"/>
        </w:rPr>
      </w:pPr>
      <w:r w:rsidRPr="0069718D">
        <w:object w:dxaOrig="11952" w:dyaOrig="9564" w14:anchorId="500BFB2D">
          <v:shape id="_x0000_i1027" type="#_x0000_t75" style="width:434.3pt;height:348.15pt" o:ole="">
            <v:imagedata r:id="rId12" o:title=""/>
          </v:shape>
          <o:OLEObject Type="Embed" ProgID="Visio.Drawing.11" ShapeID="_x0000_i1027" DrawAspect="Content" ObjectID="_1705934667" r:id="rId13"/>
        </w:object>
      </w:r>
    </w:p>
    <w:p w14:paraId="3ADF38EA" w14:textId="472B5F5F"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15" w:name="_Toc510696609"/>
      <w:bookmarkStart w:id="116" w:name="_Toc35971400"/>
      <w:r w:rsidRPr="00384E92">
        <w:t>Table</w:t>
      </w:r>
      <w:r w:rsidR="002B4468">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E20840">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E20840">
            <w:pPr>
              <w:pStyle w:val="TAH"/>
            </w:pPr>
            <w:r>
              <w:t>Description (service operation)</w:t>
            </w:r>
          </w:p>
        </w:tc>
      </w:tr>
      <w:tr w:rsidR="0038612E" w:rsidRPr="00B54FF5" w14:paraId="058A4E56" w14:textId="77777777" w:rsidTr="00E20840">
        <w:trPr>
          <w:jc w:val="center"/>
        </w:trPr>
        <w:tc>
          <w:tcPr>
            <w:tcW w:w="1339" w:type="pct"/>
            <w:vMerge w:val="restart"/>
            <w:tcBorders>
              <w:top w:val="single" w:sz="4" w:space="0" w:color="auto"/>
              <w:left w:val="single" w:sz="4" w:space="0" w:color="auto"/>
              <w:right w:val="single" w:sz="4" w:space="0" w:color="auto"/>
            </w:tcBorders>
            <w:hideMark/>
          </w:tcPr>
          <w:p w14:paraId="17C90404" w14:textId="77777777" w:rsidR="0038612E" w:rsidRPr="0016361A" w:rsidRDefault="0038612E" w:rsidP="00E20840">
            <w:pPr>
              <w:pStyle w:val="TAL"/>
            </w:pPr>
            <w:r w:rsidRPr="0016361A">
              <w:t>&lt;Resource name&gt;</w:t>
            </w:r>
          </w:p>
        </w:tc>
        <w:tc>
          <w:tcPr>
            <w:tcW w:w="1501" w:type="pct"/>
            <w:vMerge w:val="restart"/>
            <w:tcBorders>
              <w:top w:val="single" w:sz="4" w:space="0" w:color="auto"/>
              <w:left w:val="single" w:sz="4" w:space="0" w:color="auto"/>
              <w:right w:val="single" w:sz="4" w:space="0" w:color="auto"/>
            </w:tcBorders>
            <w:hideMark/>
          </w:tcPr>
          <w:p w14:paraId="15ABCC05" w14:textId="77777777" w:rsidR="0038612E" w:rsidRPr="0016361A" w:rsidRDefault="0038612E" w:rsidP="00E20840">
            <w:pPr>
              <w:pStyle w:val="TAL"/>
            </w:pPr>
            <w:r w:rsidRPr="0016361A">
              <w:t xml:space="preserve">&lt;relative </w:t>
            </w:r>
            <w:r>
              <w:t>path after</w:t>
            </w:r>
            <w:r w:rsidRPr="0016361A">
              <w:t xml:space="preserve"> </w:t>
            </w:r>
            <w:r>
              <w:t>API URI</w:t>
            </w:r>
            <w:r w:rsidRPr="0016361A">
              <w:t>&gt;</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E20840">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77777777" w:rsidR="0038612E" w:rsidRPr="0016361A" w:rsidRDefault="0038612E" w:rsidP="00E20840">
            <w:pPr>
              <w:pStyle w:val="TAL"/>
            </w:pPr>
            <w:r w:rsidRPr="0016361A">
              <w:t>&lt;Operation executed by GET&gt;</w:t>
            </w:r>
          </w:p>
        </w:tc>
      </w:tr>
      <w:tr w:rsidR="0038612E" w:rsidRPr="00B54FF5" w14:paraId="4351DE75" w14:textId="77777777" w:rsidTr="00E20840">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77777777" w:rsidR="0038612E" w:rsidRPr="0016361A" w:rsidRDefault="0038612E" w:rsidP="00E20840">
            <w:pPr>
              <w:pStyle w:val="TAL"/>
            </w:pPr>
            <w:r w:rsidRPr="0016361A">
              <w:t>PUT</w:t>
            </w:r>
          </w:p>
        </w:tc>
        <w:tc>
          <w:tcPr>
            <w:tcW w:w="1656" w:type="pct"/>
            <w:tcBorders>
              <w:top w:val="single" w:sz="4" w:space="0" w:color="auto"/>
              <w:left w:val="single" w:sz="4" w:space="0" w:color="auto"/>
              <w:bottom w:val="single" w:sz="4" w:space="0" w:color="auto"/>
              <w:right w:val="single" w:sz="4" w:space="0" w:color="auto"/>
            </w:tcBorders>
            <w:hideMark/>
          </w:tcPr>
          <w:p w14:paraId="258D931F" w14:textId="77777777" w:rsidR="0038612E" w:rsidRPr="0016361A" w:rsidRDefault="0038612E" w:rsidP="00E20840">
            <w:pPr>
              <w:pStyle w:val="TAL"/>
            </w:pPr>
            <w:r w:rsidRPr="0016361A">
              <w:t>&lt;Operation executed by PUT&gt;</w:t>
            </w:r>
          </w:p>
        </w:tc>
      </w:tr>
      <w:tr w:rsidR="0038612E" w:rsidRPr="00B54FF5" w14:paraId="7C166A9D" w14:textId="77777777" w:rsidTr="00E20840">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77777777" w:rsidR="0038612E" w:rsidRPr="0016361A" w:rsidRDefault="0038612E" w:rsidP="00E20840">
            <w:pPr>
              <w:pStyle w:val="TAL"/>
            </w:pPr>
            <w:r w:rsidRPr="0016361A">
              <w:t>PATCH</w:t>
            </w:r>
          </w:p>
        </w:tc>
        <w:tc>
          <w:tcPr>
            <w:tcW w:w="1656" w:type="pct"/>
            <w:tcBorders>
              <w:top w:val="single" w:sz="4" w:space="0" w:color="auto"/>
              <w:left w:val="single" w:sz="4" w:space="0" w:color="auto"/>
              <w:bottom w:val="single" w:sz="4" w:space="0" w:color="auto"/>
              <w:right w:val="single" w:sz="4" w:space="0" w:color="auto"/>
            </w:tcBorders>
            <w:hideMark/>
          </w:tcPr>
          <w:p w14:paraId="25EFD04A" w14:textId="77777777" w:rsidR="0038612E" w:rsidRPr="0016361A" w:rsidRDefault="0038612E" w:rsidP="00E20840">
            <w:pPr>
              <w:pStyle w:val="TAL"/>
            </w:pPr>
            <w:r w:rsidRPr="0016361A">
              <w:t>&lt;Operation executed by PATCH&gt;</w:t>
            </w:r>
          </w:p>
        </w:tc>
      </w:tr>
      <w:tr w:rsidR="0038612E" w:rsidRPr="00B54FF5" w14:paraId="54618B3E" w14:textId="77777777" w:rsidTr="00E20840">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7777777" w:rsidR="0038612E" w:rsidRPr="0016361A" w:rsidRDefault="0038612E" w:rsidP="00E20840">
            <w:pPr>
              <w:pStyle w:val="TAL"/>
            </w:pPr>
            <w:r w:rsidRPr="0016361A">
              <w:t>POST</w:t>
            </w:r>
          </w:p>
        </w:tc>
        <w:tc>
          <w:tcPr>
            <w:tcW w:w="1656" w:type="pct"/>
            <w:tcBorders>
              <w:top w:val="single" w:sz="4" w:space="0" w:color="auto"/>
              <w:left w:val="single" w:sz="4" w:space="0" w:color="auto"/>
              <w:bottom w:val="single" w:sz="4" w:space="0" w:color="auto"/>
              <w:right w:val="single" w:sz="4" w:space="0" w:color="auto"/>
            </w:tcBorders>
            <w:hideMark/>
          </w:tcPr>
          <w:p w14:paraId="130C27DA" w14:textId="77777777" w:rsidR="0038612E" w:rsidRPr="0016361A" w:rsidRDefault="0038612E" w:rsidP="00E20840">
            <w:pPr>
              <w:pStyle w:val="TAL"/>
            </w:pPr>
            <w:r w:rsidRPr="0016361A">
              <w:t>&lt;Operation executed by POST&gt;</w:t>
            </w:r>
          </w:p>
        </w:tc>
      </w:tr>
      <w:tr w:rsidR="0038612E" w:rsidRPr="00B54FF5" w14:paraId="4C0E3646" w14:textId="77777777" w:rsidTr="00E20840">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77777777" w:rsidR="0038612E" w:rsidRPr="0016361A" w:rsidRDefault="0038612E" w:rsidP="00E20840">
            <w:pPr>
              <w:pStyle w:val="TAL"/>
            </w:pPr>
            <w:r w:rsidRPr="0016361A">
              <w:t>DELETE</w:t>
            </w:r>
          </w:p>
        </w:tc>
        <w:tc>
          <w:tcPr>
            <w:tcW w:w="1656" w:type="pct"/>
            <w:tcBorders>
              <w:top w:val="single" w:sz="4" w:space="0" w:color="auto"/>
              <w:left w:val="single" w:sz="4" w:space="0" w:color="auto"/>
              <w:bottom w:val="single" w:sz="4" w:space="0" w:color="auto"/>
              <w:right w:val="single" w:sz="4" w:space="0" w:color="auto"/>
            </w:tcBorders>
            <w:hideMark/>
          </w:tcPr>
          <w:p w14:paraId="790B92DE" w14:textId="77777777" w:rsidR="0038612E" w:rsidRPr="0016361A" w:rsidRDefault="0038612E" w:rsidP="00E20840">
            <w:pPr>
              <w:pStyle w:val="TAL"/>
            </w:pPr>
            <w:r w:rsidRPr="0016361A">
              <w:t>&lt;Operation executed by DELETE&gt;</w:t>
            </w:r>
          </w:p>
        </w:tc>
      </w:tr>
      <w:tr w:rsidR="0038612E" w:rsidRPr="00B54FF5" w14:paraId="7E4A2AE1" w14:textId="77777777" w:rsidTr="00E20840">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E20840">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E20840">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7777777" w:rsidR="0038612E" w:rsidRPr="0016361A" w:rsidRDefault="0038612E" w:rsidP="00E20840">
            <w:pPr>
              <w:pStyle w:val="TAL"/>
            </w:pPr>
            <w:r w:rsidRPr="0016361A">
              <w:t>Custom operation</w:t>
            </w:r>
          </w:p>
        </w:tc>
        <w:tc>
          <w:tcPr>
            <w:tcW w:w="1656" w:type="pct"/>
            <w:tcBorders>
              <w:top w:val="single" w:sz="4" w:space="0" w:color="auto"/>
              <w:left w:val="single" w:sz="4" w:space="0" w:color="auto"/>
              <w:bottom w:val="single" w:sz="4" w:space="0" w:color="auto"/>
              <w:right w:val="single" w:sz="4" w:space="0" w:color="auto"/>
            </w:tcBorders>
          </w:tcPr>
          <w:p w14:paraId="3734C3D9" w14:textId="77777777" w:rsidR="0038612E" w:rsidRPr="0016361A" w:rsidRDefault="0038612E" w:rsidP="00E20840">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662390">
      <w:pPr>
        <w:pStyle w:val="Heading4"/>
      </w:pPr>
      <w:bookmarkStart w:id="117" w:name="_Toc95321547"/>
      <w:r>
        <w:t>6.1.3.2</w:t>
      </w:r>
      <w:r>
        <w:tab/>
        <w:t>Resource: &lt;resource 1&gt;</w:t>
      </w:r>
      <w:bookmarkEnd w:id="115"/>
      <w:bookmarkEnd w:id="116"/>
      <w:bookmarkEnd w:id="117"/>
    </w:p>
    <w:p w14:paraId="09F6D710" w14:textId="77777777" w:rsidR="008A6D4A" w:rsidRDefault="008A6D4A" w:rsidP="008A6D4A">
      <w:pPr>
        <w:pStyle w:val="Guidance"/>
      </w:pPr>
      <w:r>
        <w:t xml:space="preserve">Where &lt;resource 1&gt; is to be replaced by the resource name, e.g. </w:t>
      </w:r>
      <w:proofErr w:type="spellStart"/>
      <w:r>
        <w:t>PduSession</w:t>
      </w:r>
      <w:proofErr w:type="spellEnd"/>
      <w:r>
        <w:t>.</w:t>
      </w:r>
    </w:p>
    <w:p w14:paraId="5DA53F4D" w14:textId="77777777" w:rsidR="008A6D4A" w:rsidRDefault="008A6D4A" w:rsidP="00662390">
      <w:pPr>
        <w:pStyle w:val="Heading5"/>
      </w:pPr>
      <w:bookmarkStart w:id="118" w:name="_Toc510696610"/>
      <w:bookmarkStart w:id="119" w:name="_Toc35971401"/>
      <w:bookmarkStart w:id="120" w:name="_Toc95321548"/>
      <w:r>
        <w:lastRenderedPageBreak/>
        <w:t>6.1.3.2.1</w:t>
      </w:r>
      <w:r>
        <w:tab/>
        <w:t>Description</w:t>
      </w:r>
      <w:bookmarkEnd w:id="118"/>
      <w:bookmarkEnd w:id="119"/>
      <w:bookmarkEnd w:id="120"/>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Heading5"/>
      </w:pPr>
      <w:bookmarkStart w:id="121" w:name="_Toc35971402"/>
      <w:bookmarkStart w:id="122" w:name="_Toc510696612"/>
      <w:bookmarkStart w:id="123" w:name="_Toc95321549"/>
      <w:r>
        <w:t>6.1.3.2.2</w:t>
      </w:r>
      <w:r>
        <w:tab/>
        <w:t>Resource Definition</w:t>
      </w:r>
      <w:bookmarkEnd w:id="121"/>
      <w:bookmarkEnd w:id="123"/>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Heading5"/>
      </w:pPr>
      <w:bookmarkStart w:id="124" w:name="_Toc35971403"/>
      <w:bookmarkStart w:id="125" w:name="_Toc95321550"/>
      <w:r>
        <w:t>6.1.3.2.3</w:t>
      </w:r>
      <w:r>
        <w:tab/>
        <w:t>Resource Standard Methods</w:t>
      </w:r>
      <w:bookmarkEnd w:id="122"/>
      <w:bookmarkEnd w:id="124"/>
      <w:bookmarkEnd w:id="125"/>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4D508C">
      <w:pPr>
        <w:pStyle w:val="Heading6"/>
      </w:pPr>
      <w:bookmarkStart w:id="126" w:name="_Toc510696613"/>
      <w:bookmarkStart w:id="127" w:name="_Toc35971404"/>
      <w:bookmarkStart w:id="128" w:name="_Toc95321551"/>
      <w:r w:rsidRPr="00384E92">
        <w:t>6.</w:t>
      </w:r>
      <w:r>
        <w:t>1.3.2.3</w:t>
      </w:r>
      <w:r w:rsidRPr="00384E92">
        <w:t>.1</w:t>
      </w:r>
      <w:r w:rsidRPr="00384E92">
        <w:tab/>
      </w:r>
      <w:r>
        <w:t xml:space="preserve">&lt; </w:t>
      </w:r>
      <w:proofErr w:type="gramStart"/>
      <w:r>
        <w:t>method</w:t>
      </w:r>
      <w:proofErr w:type="gramEnd"/>
      <w:r>
        <w:t xml:space="preserve"> 1 &gt;</w:t>
      </w:r>
      <w:bookmarkEnd w:id="126"/>
      <w:bookmarkEnd w:id="127"/>
      <w:bookmarkEnd w:id="128"/>
    </w:p>
    <w:p w14:paraId="3D7CF63F" w14:textId="77777777" w:rsidR="008A6D4A" w:rsidRDefault="008A6D4A" w:rsidP="008A6D4A">
      <w:pPr>
        <w:pStyle w:val="Guidance"/>
      </w:pPr>
      <w:r>
        <w:t>This clause will specify the meaning of the method applied on the resource.</w:t>
      </w:r>
    </w:p>
    <w:p w14:paraId="7DFF92B2" w14:textId="101CD19A" w:rsidR="008A6D4A" w:rsidRDefault="008A6D4A" w:rsidP="008A6D4A">
      <w:r>
        <w:t>This method shall support the URI query parameters specified in table</w:t>
      </w:r>
      <w:r w:rsidR="002B4468">
        <w:t> </w:t>
      </w:r>
      <w:r>
        <w:t>6.1.3.2.3.1-1.</w:t>
      </w:r>
    </w:p>
    <w:p w14:paraId="50AB9F43" w14:textId="3CA1C4AE" w:rsidR="008A6D4A" w:rsidRPr="00384E92" w:rsidRDefault="008A6D4A" w:rsidP="008A6D4A">
      <w:pPr>
        <w:pStyle w:val="TH"/>
        <w:rPr>
          <w:rFonts w:cs="Arial"/>
        </w:rPr>
      </w:pPr>
      <w:r w:rsidRPr="00384E92">
        <w:t>Table</w:t>
      </w:r>
      <w:r w:rsidR="002B4468">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6AFE1DB5" w:rsidR="008A6D4A" w:rsidRPr="001769FF" w:rsidRDefault="008A6D4A" w:rsidP="008A6D4A">
      <w:pPr>
        <w:pStyle w:val="TH"/>
      </w:pPr>
      <w:r w:rsidRPr="001769FF">
        <w:t>Table</w:t>
      </w:r>
      <w:r w:rsidR="002B4468">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31C69DF1" w:rsidR="008A6D4A" w:rsidRPr="001769FF" w:rsidRDefault="008A6D4A" w:rsidP="008A6D4A">
      <w:pPr>
        <w:pStyle w:val="TH"/>
      </w:pPr>
      <w:r w:rsidRPr="001769FF">
        <w:lastRenderedPageBreak/>
        <w:t>Table</w:t>
      </w:r>
      <w:r w:rsidR="002B4468">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2BA603B0"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w:t>
            </w:r>
            <w:r w:rsidR="002B4468">
              <w:t> </w:t>
            </w:r>
            <w:r w:rsidRPr="0016361A">
              <w:t>5.2.7.1-1 of 3GPP TS 29.500 [4] also apply.</w:t>
            </w:r>
          </w:p>
        </w:tc>
      </w:tr>
    </w:tbl>
    <w:p w14:paraId="3A7FB6F3" w14:textId="77777777" w:rsidR="008A6D4A" w:rsidRDefault="008A6D4A" w:rsidP="008A6D4A"/>
    <w:p w14:paraId="509A6A48" w14:textId="1AE84850" w:rsidR="008A6D4A" w:rsidRPr="00A04126" w:rsidRDefault="008A6D4A" w:rsidP="008A6D4A">
      <w:pPr>
        <w:pStyle w:val="TH"/>
        <w:rPr>
          <w:rFonts w:cs="Arial"/>
        </w:rPr>
      </w:pPr>
      <w:r w:rsidRPr="00A04126">
        <w:t>Table</w:t>
      </w:r>
      <w:r w:rsidR="002B4468">
        <w:t> </w:t>
      </w:r>
      <w:r w:rsidRPr="00A04126">
        <w:t xml:space="preserve">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5C2AE294" w:rsidR="008A6D4A" w:rsidRPr="00A04126" w:rsidRDefault="008A6D4A" w:rsidP="008A6D4A">
      <w:pPr>
        <w:pStyle w:val="TH"/>
        <w:rPr>
          <w:rFonts w:cs="Arial"/>
        </w:rPr>
      </w:pPr>
      <w:r w:rsidRPr="00A04126">
        <w:t>Table</w:t>
      </w:r>
      <w:r w:rsidR="002B4468">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4432679" w:rsidR="008A6D4A" w:rsidRPr="00A04126" w:rsidRDefault="008A6D4A" w:rsidP="008A6D4A">
      <w:pPr>
        <w:pStyle w:val="TH"/>
      </w:pPr>
      <w:r w:rsidRPr="00A04126">
        <w:t>Table</w:t>
      </w:r>
      <w:r w:rsidR="002B4468">
        <w:t> </w:t>
      </w:r>
      <w:r w:rsidRPr="00A04126">
        <w:t>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4D508C">
      <w:pPr>
        <w:pStyle w:val="Heading6"/>
      </w:pPr>
      <w:bookmarkStart w:id="129" w:name="_Toc510696614"/>
      <w:bookmarkStart w:id="130" w:name="_Toc35971405"/>
      <w:bookmarkStart w:id="131" w:name="_Toc95321552"/>
      <w:r w:rsidRPr="00384E92">
        <w:t>6.</w:t>
      </w:r>
      <w:r>
        <w:t>1.3.2.3</w:t>
      </w:r>
      <w:r w:rsidRPr="00384E92">
        <w:t>.</w:t>
      </w:r>
      <w:r>
        <w:t>2</w:t>
      </w:r>
      <w:r w:rsidRPr="00384E92">
        <w:tab/>
      </w:r>
      <w:r>
        <w:t xml:space="preserve">&lt; </w:t>
      </w:r>
      <w:proofErr w:type="gramStart"/>
      <w:r>
        <w:t>method</w:t>
      </w:r>
      <w:proofErr w:type="gramEnd"/>
      <w:r>
        <w:t xml:space="preserve"> 2 &gt;</w:t>
      </w:r>
      <w:bookmarkEnd w:id="129"/>
      <w:bookmarkEnd w:id="130"/>
      <w:bookmarkEnd w:id="131"/>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Heading5"/>
      </w:pPr>
      <w:bookmarkStart w:id="132" w:name="_Toc510696615"/>
      <w:bookmarkStart w:id="133" w:name="_Toc35971406"/>
      <w:bookmarkStart w:id="134" w:name="_Toc95321553"/>
      <w:r>
        <w:t>6.1.3.2.4</w:t>
      </w:r>
      <w:r>
        <w:tab/>
        <w:t>Resource Custom Operations</w:t>
      </w:r>
      <w:bookmarkEnd w:id="132"/>
      <w:bookmarkEnd w:id="133"/>
      <w:bookmarkEnd w:id="134"/>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4D508C">
      <w:pPr>
        <w:pStyle w:val="Heading6"/>
      </w:pPr>
      <w:bookmarkStart w:id="135" w:name="_Toc510696616"/>
      <w:bookmarkStart w:id="136" w:name="_Toc35971407"/>
      <w:bookmarkStart w:id="137" w:name="_Toc95321554"/>
      <w:r w:rsidRPr="00384E92">
        <w:lastRenderedPageBreak/>
        <w:t>6.</w:t>
      </w:r>
      <w:r>
        <w:t>1.3.2.4</w:t>
      </w:r>
      <w:r w:rsidRPr="00384E92">
        <w:t>.1</w:t>
      </w:r>
      <w:r w:rsidRPr="00384E92">
        <w:tab/>
      </w:r>
      <w:r>
        <w:t>Overview</w:t>
      </w:r>
      <w:bookmarkEnd w:id="135"/>
      <w:bookmarkEnd w:id="136"/>
      <w:bookmarkEnd w:id="137"/>
    </w:p>
    <w:p w14:paraId="05DB3E25" w14:textId="4F27E093" w:rsidR="008A6D4A" w:rsidRPr="00384E92" w:rsidRDefault="008A6D4A" w:rsidP="008A6D4A">
      <w:pPr>
        <w:pStyle w:val="TH"/>
      </w:pPr>
      <w:bookmarkStart w:id="138" w:name="_Toc510696617"/>
      <w:r w:rsidRPr="00384E92">
        <w:t>Table</w:t>
      </w:r>
      <w:r w:rsidR="002B4468">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4D508C">
      <w:pPr>
        <w:pStyle w:val="Heading6"/>
      </w:pPr>
      <w:bookmarkStart w:id="139" w:name="_Toc35971408"/>
      <w:bookmarkStart w:id="140" w:name="_Toc95321555"/>
      <w:r w:rsidRPr="00384E92">
        <w:t>6.</w:t>
      </w:r>
      <w:r>
        <w:t>1.3.2.4</w:t>
      </w:r>
      <w:r w:rsidRPr="00384E92">
        <w:t>.</w:t>
      </w:r>
      <w:r>
        <w:t>2</w:t>
      </w:r>
      <w:r w:rsidRPr="00384E92">
        <w:tab/>
      </w:r>
      <w:r>
        <w:t>Operation: &lt; operation 1 &gt;</w:t>
      </w:r>
      <w:bookmarkEnd w:id="138"/>
      <w:bookmarkEnd w:id="139"/>
      <w:bookmarkEnd w:id="140"/>
    </w:p>
    <w:p w14:paraId="5301FBD7" w14:textId="77777777" w:rsidR="008A6D4A" w:rsidRDefault="008A6D4A" w:rsidP="008A6D4A">
      <w:pPr>
        <w:pStyle w:val="Guidance"/>
      </w:pPr>
      <w:r>
        <w:t>This clause will specify the meaning of the operation applied on the resource.</w:t>
      </w:r>
    </w:p>
    <w:p w14:paraId="0E2749A4" w14:textId="77777777" w:rsidR="008A6D4A" w:rsidRPr="002B4468" w:rsidRDefault="008A6D4A" w:rsidP="002B4468">
      <w:pPr>
        <w:pStyle w:val="H6"/>
      </w:pPr>
      <w:bookmarkStart w:id="141" w:name="_Toc510696618"/>
      <w:bookmarkStart w:id="142" w:name="_Toc35971409"/>
      <w:r>
        <w:t>6.1.3.2.4.2.1</w:t>
      </w:r>
      <w:r>
        <w:tab/>
      </w:r>
      <w:r w:rsidRPr="002B4468">
        <w:t>Description</w:t>
      </w:r>
      <w:bookmarkEnd w:id="141"/>
      <w:bookmarkEnd w:id="142"/>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77777777" w:rsidR="008A6D4A" w:rsidRDefault="008A6D4A" w:rsidP="00662390">
      <w:pPr>
        <w:pStyle w:val="H6"/>
      </w:pPr>
      <w:bookmarkStart w:id="143" w:name="_Toc510696619"/>
      <w:bookmarkStart w:id="144" w:name="_Toc35971410"/>
      <w:r>
        <w:t>6.1.3.2.4.2.2</w:t>
      </w:r>
      <w:r>
        <w:tab/>
        <w:t>Operation Definition</w:t>
      </w:r>
      <w:bookmarkEnd w:id="143"/>
      <w:bookmarkEnd w:id="144"/>
    </w:p>
    <w:p w14:paraId="25B8E7D9" w14:textId="77777777" w:rsidR="008A6D4A" w:rsidRPr="00384E92" w:rsidRDefault="008A6D4A" w:rsidP="008A6D4A">
      <w:pPr>
        <w:pStyle w:val="Guidance"/>
      </w:pPr>
      <w:r>
        <w:t>This clause will specify the custom operation and the HTTP method on which it is mapped.</w:t>
      </w:r>
    </w:p>
    <w:p w14:paraId="41A34912" w14:textId="5AE238AD" w:rsidR="008A6D4A" w:rsidRPr="00384E92" w:rsidRDefault="008A6D4A" w:rsidP="008A6D4A">
      <w:r>
        <w:t>This operation shall support the request data structures specified in table</w:t>
      </w:r>
      <w:r w:rsidR="002B4468">
        <w:t> </w:t>
      </w:r>
      <w:r>
        <w:t>6.1.3.2.4.2.2-1 and the response data structure and response codes specified in table</w:t>
      </w:r>
      <w:r w:rsidR="002B4468">
        <w:t> </w:t>
      </w:r>
      <w:r>
        <w:t>6.1.3.2.4.2.2-2.</w:t>
      </w:r>
    </w:p>
    <w:p w14:paraId="30371E31" w14:textId="33A5341E" w:rsidR="008A6D4A" w:rsidRPr="001769FF" w:rsidRDefault="008A6D4A" w:rsidP="008A6D4A">
      <w:pPr>
        <w:pStyle w:val="TH"/>
      </w:pPr>
      <w:r w:rsidRPr="001769FF">
        <w:t>Table</w:t>
      </w:r>
      <w:r w:rsidR="002B4468">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63CD329F" w:rsidR="008A6D4A" w:rsidRPr="001769FF" w:rsidRDefault="008A6D4A" w:rsidP="008A6D4A">
      <w:pPr>
        <w:pStyle w:val="TH"/>
      </w:pPr>
      <w:r w:rsidRPr="001769FF">
        <w:t>Table</w:t>
      </w:r>
      <w:r w:rsidR="002B4468">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521BE1CA"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5.2.7.1-1 of 3GPP TS 29.500 [4] also apply.</w:t>
            </w:r>
          </w:p>
        </w:tc>
      </w:tr>
    </w:tbl>
    <w:p w14:paraId="6966FD13" w14:textId="77777777" w:rsidR="008A6D4A" w:rsidRPr="00384E92" w:rsidRDefault="008A6D4A" w:rsidP="008A6D4A"/>
    <w:p w14:paraId="2F07C1A8" w14:textId="77777777" w:rsidR="008A6D4A" w:rsidRPr="00384E92" w:rsidRDefault="008A6D4A" w:rsidP="004D508C">
      <w:pPr>
        <w:pStyle w:val="Heading6"/>
      </w:pPr>
      <w:bookmarkStart w:id="145" w:name="_Toc510696620"/>
      <w:bookmarkStart w:id="146" w:name="_Toc35971411"/>
      <w:bookmarkStart w:id="147" w:name="_Toc95321556"/>
      <w:r w:rsidRPr="00384E92">
        <w:t>6.</w:t>
      </w:r>
      <w:r>
        <w:t>1.3.2.4</w:t>
      </w:r>
      <w:r w:rsidRPr="00384E92">
        <w:t>.</w:t>
      </w:r>
      <w:r>
        <w:t>3</w:t>
      </w:r>
      <w:r w:rsidRPr="00384E92">
        <w:tab/>
      </w:r>
      <w:r>
        <w:t>Operation: &lt; operation 2 &gt;</w:t>
      </w:r>
      <w:bookmarkEnd w:id="145"/>
      <w:bookmarkEnd w:id="146"/>
      <w:bookmarkEnd w:id="147"/>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Heading4"/>
      </w:pPr>
      <w:bookmarkStart w:id="148" w:name="_Toc510696621"/>
      <w:bookmarkStart w:id="149" w:name="_Toc35971412"/>
      <w:bookmarkStart w:id="150" w:name="_Toc95321557"/>
      <w:r>
        <w:t>6.1.3.3</w:t>
      </w:r>
      <w:r>
        <w:tab/>
        <w:t>Resource: &lt;resource 2&gt;</w:t>
      </w:r>
      <w:bookmarkEnd w:id="148"/>
      <w:bookmarkEnd w:id="149"/>
      <w:bookmarkEnd w:id="150"/>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Heading3"/>
      </w:pPr>
      <w:bookmarkStart w:id="151" w:name="_Toc510696622"/>
      <w:bookmarkStart w:id="152" w:name="_Toc35971413"/>
      <w:bookmarkStart w:id="153" w:name="_Toc95321558"/>
      <w:r>
        <w:lastRenderedPageBreak/>
        <w:t>6.1.4</w:t>
      </w:r>
      <w:r>
        <w:tab/>
        <w:t>Custom Operations without associated resources</w:t>
      </w:r>
      <w:bookmarkEnd w:id="151"/>
      <w:bookmarkEnd w:id="152"/>
      <w:bookmarkEnd w:id="153"/>
    </w:p>
    <w:p w14:paraId="310AEAA3" w14:textId="77777777" w:rsidR="008A6D4A" w:rsidRPr="000A7435" w:rsidRDefault="008A6D4A" w:rsidP="00662390">
      <w:pPr>
        <w:pStyle w:val="Heading4"/>
      </w:pPr>
      <w:bookmarkStart w:id="154" w:name="_Toc510696623"/>
      <w:bookmarkStart w:id="155" w:name="_Toc35971414"/>
      <w:bookmarkStart w:id="156" w:name="_Toc95321559"/>
      <w:r>
        <w:t>6.1.4.1</w:t>
      </w:r>
      <w:r>
        <w:tab/>
        <w:t>Overview</w:t>
      </w:r>
      <w:bookmarkEnd w:id="154"/>
      <w:bookmarkEnd w:id="155"/>
      <w:bookmarkEnd w:id="156"/>
    </w:p>
    <w:p w14:paraId="0AD84BD4" w14:textId="77777777" w:rsidR="008A6D4A" w:rsidRDefault="008A6D4A" w:rsidP="008A6D4A">
      <w:pPr>
        <w:pStyle w:val="Guidance"/>
      </w:pPr>
      <w:r>
        <w:t>This clause will specify custom operations without any associated resource (i.e. RPC) supported by this API.</w:t>
      </w:r>
    </w:p>
    <w:p w14:paraId="26E1CAF9" w14:textId="12B1EF08" w:rsidR="008A6D4A" w:rsidRPr="00384E92" w:rsidRDefault="008A6D4A" w:rsidP="008A6D4A">
      <w:pPr>
        <w:pStyle w:val="TH"/>
      </w:pPr>
      <w:r w:rsidRPr="00384E92">
        <w:t>Table</w:t>
      </w:r>
      <w:r w:rsidR="002B4468">
        <w:t> </w:t>
      </w:r>
      <w:r w:rsidRPr="00384E92">
        <w:t>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Heading4"/>
      </w:pPr>
      <w:bookmarkStart w:id="157" w:name="_Toc510696624"/>
      <w:bookmarkStart w:id="158" w:name="_Toc35971415"/>
      <w:bookmarkStart w:id="159" w:name="_Toc95321560"/>
      <w:r>
        <w:t>6.1.4.2</w:t>
      </w:r>
      <w:r>
        <w:tab/>
        <w:t>Operation: &lt;operation 1&gt;</w:t>
      </w:r>
      <w:bookmarkEnd w:id="157"/>
      <w:bookmarkEnd w:id="158"/>
      <w:bookmarkEnd w:id="159"/>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Heading5"/>
      </w:pPr>
      <w:bookmarkStart w:id="160" w:name="_Toc510696625"/>
      <w:bookmarkStart w:id="161" w:name="_Toc35971416"/>
      <w:bookmarkStart w:id="162" w:name="_Toc95321561"/>
      <w:r>
        <w:t>6.1.4.2.1</w:t>
      </w:r>
      <w:r>
        <w:tab/>
        <w:t>Description</w:t>
      </w:r>
      <w:bookmarkEnd w:id="160"/>
      <w:bookmarkEnd w:id="161"/>
      <w:bookmarkEnd w:id="162"/>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Heading5"/>
      </w:pPr>
      <w:bookmarkStart w:id="163" w:name="_Toc510696626"/>
      <w:bookmarkStart w:id="164" w:name="_Toc35971417"/>
      <w:bookmarkStart w:id="165" w:name="_Toc95321562"/>
      <w:r>
        <w:t>6.1.4.2.2</w:t>
      </w:r>
      <w:r>
        <w:tab/>
        <w:t>Operation Definition</w:t>
      </w:r>
      <w:bookmarkEnd w:id="163"/>
      <w:bookmarkEnd w:id="164"/>
      <w:bookmarkEnd w:id="165"/>
    </w:p>
    <w:p w14:paraId="28A7908F" w14:textId="77777777" w:rsidR="008A6D4A" w:rsidRPr="00384E92" w:rsidRDefault="008A6D4A" w:rsidP="008A6D4A">
      <w:pPr>
        <w:pStyle w:val="Guidance"/>
      </w:pPr>
      <w:r>
        <w:t>This clause will specify the custom operation and the HTTP method on which it is mapped.</w:t>
      </w:r>
    </w:p>
    <w:p w14:paraId="3F61934B" w14:textId="4F2BC7EB" w:rsidR="008A6D4A" w:rsidRPr="00384E92" w:rsidRDefault="008A6D4A" w:rsidP="008A6D4A">
      <w:r>
        <w:t xml:space="preserve">This operation shall support the response data structures and response codes specified in </w:t>
      </w:r>
      <w:proofErr w:type="gramStart"/>
      <w:r>
        <w:t>tables</w:t>
      </w:r>
      <w:proofErr w:type="gramEnd"/>
      <w:r w:rsidR="002B4468">
        <w:t> </w:t>
      </w:r>
      <w:r>
        <w:t>6.1.4.2.2-1 and 6.1.4.2.2-2.</w:t>
      </w:r>
    </w:p>
    <w:p w14:paraId="1D5C79D1" w14:textId="5DA15D2F" w:rsidR="008A6D4A" w:rsidRPr="001769FF" w:rsidRDefault="008A6D4A" w:rsidP="008A6D4A">
      <w:pPr>
        <w:pStyle w:val="TH"/>
      </w:pPr>
      <w:r w:rsidRPr="001769FF">
        <w:t>Table</w:t>
      </w:r>
      <w:r w:rsidR="002B4468">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1280B39C" w:rsidR="008A6D4A" w:rsidRPr="001769FF" w:rsidRDefault="008A6D4A" w:rsidP="008A6D4A">
      <w:pPr>
        <w:pStyle w:val="TH"/>
      </w:pPr>
      <w:r w:rsidRPr="001769FF">
        <w:t>Table</w:t>
      </w:r>
      <w:r w:rsidR="002B4468">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w:t>
            </w:r>
            <w:proofErr w:type="gramStart"/>
            <w:r w:rsidRPr="0016361A">
              <w:t>..1</w:t>
            </w:r>
            <w:proofErr w:type="gramEnd"/>
            <w:r w:rsidRPr="0016361A">
              <w:t>",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6E7731D9"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w:t>
            </w:r>
            <w:r w:rsidR="002B4468">
              <w:t> </w:t>
            </w:r>
            <w:r w:rsidRPr="0016361A">
              <w:t>5.2.7.1-1 of 3GPP TS 29.500 [4] also apply.</w:t>
            </w:r>
          </w:p>
        </w:tc>
      </w:tr>
    </w:tbl>
    <w:p w14:paraId="589A5F29" w14:textId="77777777" w:rsidR="008A6D4A" w:rsidRPr="00384E92" w:rsidRDefault="008A6D4A" w:rsidP="008A6D4A"/>
    <w:p w14:paraId="35419B8C" w14:textId="77777777" w:rsidR="008A6D4A" w:rsidRDefault="008A6D4A" w:rsidP="00662390">
      <w:pPr>
        <w:pStyle w:val="Heading4"/>
      </w:pPr>
      <w:bookmarkStart w:id="166" w:name="_Toc510696627"/>
      <w:bookmarkStart w:id="167" w:name="_Toc35971418"/>
      <w:bookmarkStart w:id="168" w:name="_Toc95321563"/>
      <w:r>
        <w:t>6.1.4.3</w:t>
      </w:r>
      <w:r>
        <w:tab/>
        <w:t>Operation: &lt; operation 2&gt;</w:t>
      </w:r>
      <w:bookmarkEnd w:id="166"/>
      <w:bookmarkEnd w:id="167"/>
      <w:bookmarkEnd w:id="168"/>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Heading3"/>
      </w:pPr>
      <w:bookmarkStart w:id="169" w:name="_Toc510696628"/>
      <w:bookmarkStart w:id="170" w:name="_Toc35971419"/>
      <w:bookmarkStart w:id="171" w:name="_Toc95321564"/>
      <w:r>
        <w:lastRenderedPageBreak/>
        <w:t>6.1.5</w:t>
      </w:r>
      <w:r>
        <w:tab/>
        <w:t>Notifications</w:t>
      </w:r>
      <w:bookmarkEnd w:id="169"/>
      <w:bookmarkEnd w:id="170"/>
      <w:bookmarkEnd w:id="171"/>
    </w:p>
    <w:p w14:paraId="44D25D2E" w14:textId="77777777" w:rsidR="008A6D4A" w:rsidRPr="000A7435" w:rsidRDefault="008A6D4A" w:rsidP="00662390">
      <w:pPr>
        <w:pStyle w:val="Heading4"/>
      </w:pPr>
      <w:bookmarkStart w:id="172" w:name="_Toc510696629"/>
      <w:bookmarkStart w:id="173" w:name="_Toc35971420"/>
      <w:bookmarkStart w:id="174" w:name="_Toc95321565"/>
      <w:r>
        <w:t>6.1.5.1</w:t>
      </w:r>
      <w:r>
        <w:tab/>
        <w:t>General</w:t>
      </w:r>
      <w:bookmarkEnd w:id="172"/>
      <w:bookmarkEnd w:id="173"/>
      <w:bookmarkEnd w:id="174"/>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77777777" w:rsidR="00E105F0" w:rsidRDefault="00E105F0" w:rsidP="00E105F0">
      <w:pPr>
        <w:rPr>
          <w:noProof/>
        </w:rPr>
      </w:pPr>
      <w:bookmarkStart w:id="175" w:name="_Toc510696630"/>
      <w:bookmarkStart w:id="17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6DC04B4A" w:rsidR="00E105F0" w:rsidRPr="00A04126" w:rsidRDefault="00E105F0" w:rsidP="00E105F0">
      <w:pPr>
        <w:pStyle w:val="TH"/>
      </w:pPr>
      <w:r w:rsidRPr="00A04126">
        <w:t>Table</w:t>
      </w:r>
      <w:r w:rsidR="002B4468">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A65AFD" w:rsidRDefault="00E105F0" w:rsidP="002D02AF">
            <w:pPr>
              <w:pStyle w:val="TAC"/>
              <w:rPr>
                <w:lang w:val="en-US"/>
              </w:rPr>
            </w:pPr>
          </w:p>
          <w:p w14:paraId="5F033B96" w14:textId="77777777" w:rsidR="00E105F0" w:rsidRPr="0016361A" w:rsidRDefault="00E105F0" w:rsidP="002D02AF">
            <w:pPr>
              <w:pStyle w:val="TAC"/>
              <w:rPr>
                <w:lang w:val="fr-FR"/>
              </w:rPr>
            </w:pPr>
            <w:proofErr w:type="spellStart"/>
            <w:r w:rsidRPr="0016361A">
              <w:rPr>
                <w:lang w:val="fr-FR"/>
              </w:rPr>
              <w:t>e.g</w:t>
            </w:r>
            <w:proofErr w:type="spellEnd"/>
            <w:r w:rsidRPr="0016361A">
              <w:rPr>
                <w:lang w:val="fr-FR"/>
              </w:rPr>
              <w:t xml:space="preserve">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Heading4"/>
      </w:pPr>
      <w:bookmarkStart w:id="177" w:name="_Toc35971421"/>
      <w:bookmarkStart w:id="178" w:name="_Toc95321566"/>
      <w:r>
        <w:t>6.1.5.2</w:t>
      </w:r>
      <w:r>
        <w:tab/>
        <w:t>&lt;</w:t>
      </w:r>
      <w:proofErr w:type="gramStart"/>
      <w:r>
        <w:t>notification</w:t>
      </w:r>
      <w:proofErr w:type="gramEnd"/>
      <w:r>
        <w:t xml:space="preserve"> 1&gt;</w:t>
      </w:r>
      <w:bookmarkEnd w:id="175"/>
      <w:bookmarkEnd w:id="177"/>
      <w:bookmarkEnd w:id="178"/>
    </w:p>
    <w:p w14:paraId="207A7693" w14:textId="77777777" w:rsidR="00E105F0" w:rsidRPr="00986E88" w:rsidRDefault="00E105F0" w:rsidP="00662390">
      <w:pPr>
        <w:pStyle w:val="Heading5"/>
        <w:rPr>
          <w:noProof/>
        </w:rPr>
      </w:pPr>
      <w:bookmarkStart w:id="179" w:name="_Toc532994455"/>
      <w:bookmarkStart w:id="180" w:name="_Toc35971422"/>
      <w:bookmarkStart w:id="181" w:name="_Toc510696631"/>
      <w:bookmarkStart w:id="182" w:name="_Toc95321567"/>
      <w:r>
        <w:t>6.1.5.2</w:t>
      </w:r>
      <w:r w:rsidRPr="00986E88">
        <w:rPr>
          <w:noProof/>
        </w:rPr>
        <w:t>.1</w:t>
      </w:r>
      <w:r w:rsidRPr="00986E88">
        <w:rPr>
          <w:noProof/>
        </w:rPr>
        <w:tab/>
        <w:t>Description</w:t>
      </w:r>
      <w:bookmarkEnd w:id="179"/>
      <w:bookmarkEnd w:id="180"/>
      <w:bookmarkEnd w:id="182"/>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Heading5"/>
        <w:rPr>
          <w:noProof/>
        </w:rPr>
      </w:pPr>
      <w:bookmarkStart w:id="183" w:name="_Toc532994456"/>
      <w:bookmarkStart w:id="184" w:name="_Toc35971423"/>
      <w:bookmarkStart w:id="185" w:name="_Toc95321568"/>
      <w:r>
        <w:t>6.1.5.2</w:t>
      </w:r>
      <w:r w:rsidRPr="00986E88">
        <w:rPr>
          <w:noProof/>
        </w:rPr>
        <w:t>.2</w:t>
      </w:r>
      <w:r w:rsidRPr="00986E88">
        <w:rPr>
          <w:noProof/>
        </w:rPr>
        <w:tab/>
        <w:t>Target URI</w:t>
      </w:r>
      <w:bookmarkEnd w:id="183"/>
      <w:bookmarkEnd w:id="184"/>
      <w:bookmarkEnd w:id="185"/>
    </w:p>
    <w:p w14:paraId="73F497B6" w14:textId="77777777" w:rsidR="00E105F0" w:rsidRPr="00986E88" w:rsidRDefault="00E105F0" w:rsidP="00F112E4">
      <w:pPr>
        <w:rPr>
          <w:rFonts w:ascii="Arial" w:hAnsi="Arial" w:cs="Arial"/>
          <w:noProof/>
        </w:rPr>
      </w:pPr>
      <w:r w:rsidRPr="00F112E4">
        <w:t xml:space="preserve">The </w:t>
      </w:r>
      <w:proofErr w:type="spellStart"/>
      <w:r w:rsidRPr="00F112E4">
        <w:t>Callback</w:t>
      </w:r>
      <w:proofErr w:type="spellEnd"/>
      <w:r w:rsidRPr="00F112E4">
        <w:t xml:space="preserve"> URI </w:t>
      </w:r>
      <w:r w:rsidRPr="00F112E4">
        <w:rPr>
          <w:b/>
        </w:rPr>
        <w:t>"{</w:t>
      </w:r>
      <w:proofErr w:type="spellStart"/>
      <w:r w:rsidRPr="00F112E4">
        <w:rPr>
          <w:b/>
        </w:rPr>
        <w:t>notifUri</w:t>
      </w:r>
      <w:proofErr w:type="spellEnd"/>
      <w:r w:rsidRPr="00F112E4">
        <w:rPr>
          <w:b/>
        </w:rPr>
        <w:t>}"</w:t>
      </w:r>
      <w:r w:rsidRPr="00F112E4">
        <w:t xml:space="preserve"> shall be used with the </w:t>
      </w:r>
      <w:proofErr w:type="spellStart"/>
      <w:r w:rsidRPr="00F112E4">
        <w:t>callback</w:t>
      </w:r>
      <w:proofErr w:type="spellEnd"/>
      <w:r w:rsidRPr="00F112E4">
        <w:t xml:space="preserve"> URI variables defined in table 6.1.5.2.2-1.</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Heading5"/>
        <w:rPr>
          <w:noProof/>
        </w:rPr>
      </w:pPr>
      <w:bookmarkStart w:id="186" w:name="_Toc532994457"/>
      <w:bookmarkStart w:id="187" w:name="_Toc35971424"/>
      <w:bookmarkStart w:id="188" w:name="_Toc95321569"/>
      <w:r>
        <w:t>6.1.5.2</w:t>
      </w:r>
      <w:r w:rsidRPr="00986E88">
        <w:rPr>
          <w:noProof/>
        </w:rPr>
        <w:t>.3</w:t>
      </w:r>
      <w:r w:rsidRPr="00986E88">
        <w:rPr>
          <w:noProof/>
        </w:rPr>
        <w:tab/>
        <w:t>Standard Methods</w:t>
      </w:r>
      <w:bookmarkEnd w:id="186"/>
      <w:bookmarkEnd w:id="187"/>
      <w:bookmarkEnd w:id="188"/>
    </w:p>
    <w:p w14:paraId="30CC0A99" w14:textId="77777777" w:rsidR="00E105F0" w:rsidRPr="00986E88" w:rsidRDefault="00E105F0" w:rsidP="004D508C">
      <w:pPr>
        <w:pStyle w:val="Heading6"/>
        <w:rPr>
          <w:noProof/>
        </w:rPr>
      </w:pPr>
      <w:bookmarkStart w:id="189" w:name="_Toc532994458"/>
      <w:bookmarkStart w:id="190" w:name="_Toc35971425"/>
      <w:bookmarkStart w:id="191" w:name="_Toc95321570"/>
      <w:r>
        <w:t>6.1.5.2.3</w:t>
      </w:r>
      <w:r w:rsidRPr="00986E88">
        <w:rPr>
          <w:noProof/>
        </w:rPr>
        <w:t>.1</w:t>
      </w:r>
      <w:r w:rsidRPr="00986E88">
        <w:rPr>
          <w:noProof/>
        </w:rPr>
        <w:tab/>
        <w:t>POST</w:t>
      </w:r>
      <w:bookmarkEnd w:id="189"/>
      <w:bookmarkEnd w:id="190"/>
      <w:bookmarkEnd w:id="191"/>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w:t>
            </w:r>
            <w:proofErr w:type="gramStart"/>
            <w:r w:rsidRPr="0016361A">
              <w:t>..1</w:t>
            </w:r>
            <w:proofErr w:type="gramEnd"/>
            <w:r w:rsidRPr="0016361A">
              <w:t>",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051540A9" w:rsidR="00E105F0" w:rsidRPr="0016361A" w:rsidRDefault="00E105F0" w:rsidP="002B4468">
            <w:pPr>
              <w:pStyle w:val="TAN"/>
              <w:rPr>
                <w:noProof/>
              </w:rPr>
            </w:pPr>
            <w:r w:rsidRPr="0016361A">
              <w:t>NOTE:</w:t>
            </w:r>
            <w:r w:rsidRPr="0016361A">
              <w:rPr>
                <w:noProof/>
              </w:rPr>
              <w:tab/>
              <w:t xml:space="preserve">The mandatory </w:t>
            </w:r>
            <w:r w:rsidRPr="0016361A">
              <w:t>HTTP error status codes for the POST method listed in Table</w:t>
            </w:r>
            <w:r w:rsidR="002B4468">
              <w:t> </w:t>
            </w:r>
            <w:r w:rsidRPr="0016361A">
              <w:t>5.2.7.1-1 of 3GPP TS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Heading4"/>
      </w:pPr>
      <w:bookmarkStart w:id="192" w:name="_Toc35971426"/>
      <w:bookmarkStart w:id="193" w:name="_Toc95321571"/>
      <w:r>
        <w:t>6.1.5.3</w:t>
      </w:r>
      <w:r>
        <w:tab/>
        <w:t>&lt;</w:t>
      </w:r>
      <w:proofErr w:type="gramStart"/>
      <w:r>
        <w:t>notification</w:t>
      </w:r>
      <w:proofErr w:type="gramEnd"/>
      <w:r>
        <w:t xml:space="preserve"> 2&gt;</w:t>
      </w:r>
      <w:bookmarkEnd w:id="181"/>
      <w:bookmarkEnd w:id="192"/>
      <w:bookmarkEnd w:id="193"/>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Heading3"/>
      </w:pPr>
      <w:bookmarkStart w:id="194" w:name="_Toc35971427"/>
      <w:bookmarkStart w:id="195" w:name="_Toc95321572"/>
      <w:r>
        <w:t>6.1.6</w:t>
      </w:r>
      <w:r>
        <w:tab/>
        <w:t>Data Model</w:t>
      </w:r>
      <w:bookmarkEnd w:id="176"/>
      <w:bookmarkEnd w:id="194"/>
      <w:bookmarkEnd w:id="195"/>
    </w:p>
    <w:p w14:paraId="405EFF41" w14:textId="77777777" w:rsidR="008A6D4A" w:rsidRDefault="008A6D4A" w:rsidP="008A6D4A">
      <w:pPr>
        <w:pStyle w:val="Heading4"/>
      </w:pPr>
      <w:bookmarkStart w:id="196" w:name="_Toc510696633"/>
      <w:bookmarkStart w:id="197" w:name="_Toc35971428"/>
      <w:bookmarkStart w:id="198" w:name="_Toc95321573"/>
      <w:r>
        <w:t>6.1.6.1</w:t>
      </w:r>
      <w:r>
        <w:tab/>
        <w:t>General</w:t>
      </w:r>
      <w:bookmarkEnd w:id="196"/>
      <w:bookmarkEnd w:id="197"/>
      <w:bookmarkEnd w:id="198"/>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1B5E40BB"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09E5F54B" w:rsidR="008A6D4A" w:rsidRPr="009C4D60" w:rsidRDefault="008A6D4A" w:rsidP="008A6D4A">
      <w:pPr>
        <w:pStyle w:val="TH"/>
      </w:pPr>
      <w:r w:rsidRPr="009C4D60">
        <w:t>Table</w:t>
      </w:r>
      <w:r w:rsidR="002B4468">
        <w:t>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55FFE9EE"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55BE2554" w:rsidR="008A6D4A" w:rsidRPr="009C4D60" w:rsidRDefault="008A6D4A" w:rsidP="008A6D4A">
      <w:pPr>
        <w:pStyle w:val="TH"/>
      </w:pPr>
      <w:r w:rsidRPr="009C4D60">
        <w:t>Table</w:t>
      </w:r>
      <w:r w:rsidR="002B4468">
        <w:t>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99" w:name="_Toc510696634"/>
      <w:bookmarkStart w:id="200" w:name="_Toc35971429"/>
      <w:bookmarkStart w:id="201" w:name="_Toc9532157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9"/>
      <w:bookmarkEnd w:id="200"/>
      <w:bookmarkEnd w:id="201"/>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Heading5"/>
      </w:pPr>
      <w:bookmarkStart w:id="202" w:name="_Toc510696635"/>
      <w:bookmarkStart w:id="203" w:name="_Toc35971430"/>
      <w:bookmarkStart w:id="204" w:name="_Toc95321575"/>
      <w:r>
        <w:t>6.1.6.2.1</w:t>
      </w:r>
      <w:r>
        <w:tab/>
        <w:t>Introduction</w:t>
      </w:r>
      <w:bookmarkEnd w:id="202"/>
      <w:bookmarkEnd w:id="203"/>
      <w:bookmarkEnd w:id="204"/>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Heading5"/>
      </w:pPr>
      <w:bookmarkStart w:id="205" w:name="_Toc510696636"/>
      <w:bookmarkStart w:id="206" w:name="_Toc35971431"/>
      <w:bookmarkStart w:id="207" w:name="_Toc95321576"/>
      <w:r>
        <w:t>6.1.6.2.2</w:t>
      </w:r>
      <w:r>
        <w:tab/>
        <w:t>Type: &lt;</w:t>
      </w:r>
      <w:proofErr w:type="spellStart"/>
      <w:r>
        <w:t>TypeName</w:t>
      </w:r>
      <w:proofErr w:type="spellEnd"/>
      <w:r>
        <w:t xml:space="preserve"> 1&gt;</w:t>
      </w:r>
      <w:bookmarkEnd w:id="205"/>
      <w:bookmarkEnd w:id="206"/>
      <w:bookmarkEnd w:id="207"/>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shall be of data type &lt;type&gt;. If the data type is indicated as "</w:t>
      </w:r>
      <w:proofErr w:type="gramStart"/>
      <w:r w:rsidRPr="00F11739">
        <w:t>array(</w:t>
      </w:r>
      <w:proofErr w:type="gramEnd"/>
      <w:r w:rsidRPr="00F11739">
        <w:t xml:space="preserve">&lt;type&gt;)", the attribute </w:t>
      </w:r>
      <w:r>
        <w:t xml:space="preserve">value </w:t>
      </w:r>
      <w:r w:rsidRPr="00F11739">
        <w:t>shall b</w:t>
      </w:r>
      <w:r>
        <w:t>e an array (see IETF RFC 825</w:t>
      </w:r>
      <w:r w:rsidRPr="00F11739">
        <w:t>]) that contains elements of data type &lt;type&gt;. If the data type is indicated as "</w:t>
      </w:r>
      <w:proofErr w:type="gramStart"/>
      <w:r w:rsidRPr="00F11739">
        <w:t>map(</w:t>
      </w:r>
      <w:proofErr w:type="gramEnd"/>
      <w:r w:rsidRPr="00F11739">
        <w:t xml:space="preserve">&lt;type&gt;)",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w:t>
      </w:r>
      <w:proofErr w:type="gramStart"/>
      <w:r w:rsidRPr="00F11739">
        <w:t>..</w:t>
      </w:r>
      <w:proofErr w:type="gramEnd"/>
      <w:r w:rsidRPr="00F11739">
        <w:t>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w:t>
      </w:r>
      <w:proofErr w:type="gramStart"/>
      <w:r w:rsidRPr="00F11739">
        <w:t>..1</w:t>
      </w:r>
      <w:proofErr w:type="gramEnd"/>
      <w:r w:rsidRPr="00F11739">
        <w:t>"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w:t>
      </w:r>
      <w:proofErr w:type="spellStart"/>
      <w:r>
        <w:t>TypeName</w:t>
      </w:r>
      <w:proofErr w:type="spellEnd"/>
      <w:r>
        <w:t xml:space="preserv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w:t>
            </w:r>
            <w:proofErr w:type="gramStart"/>
            <w:r w:rsidRPr="0016361A">
              <w:t>..1</w:t>
            </w:r>
            <w:proofErr w:type="gramEnd"/>
            <w:r w:rsidRPr="0016361A">
              <w:t>",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Heading5"/>
      </w:pPr>
      <w:bookmarkStart w:id="208" w:name="_Toc510696637"/>
      <w:bookmarkStart w:id="209" w:name="_Toc35971432"/>
      <w:bookmarkStart w:id="210" w:name="_Toc95321577"/>
      <w:r>
        <w:t>6.1.6.2.3</w:t>
      </w:r>
      <w:r>
        <w:tab/>
        <w:t>Type: &lt;</w:t>
      </w:r>
      <w:proofErr w:type="spellStart"/>
      <w:r>
        <w:t>TypeName</w:t>
      </w:r>
      <w:proofErr w:type="spellEnd"/>
      <w:r>
        <w:t xml:space="preserve"> 2&gt;</w:t>
      </w:r>
      <w:bookmarkEnd w:id="208"/>
      <w:bookmarkEnd w:id="209"/>
      <w:bookmarkEnd w:id="210"/>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Heading4"/>
        <w:rPr>
          <w:lang w:val="en-US"/>
        </w:rPr>
      </w:pPr>
      <w:bookmarkStart w:id="211" w:name="_Toc510696638"/>
      <w:bookmarkStart w:id="212" w:name="_Toc35971433"/>
      <w:bookmarkStart w:id="213" w:name="_Toc9532157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1"/>
      <w:bookmarkEnd w:id="212"/>
      <w:bookmarkEnd w:id="213"/>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Heading5"/>
      </w:pPr>
      <w:bookmarkStart w:id="214" w:name="_Toc510696639"/>
      <w:bookmarkStart w:id="215" w:name="_Toc35971434"/>
      <w:bookmarkStart w:id="216" w:name="_Toc95321579"/>
      <w:r>
        <w:t>6.1.6.3.1</w:t>
      </w:r>
      <w:r w:rsidRPr="00384E92">
        <w:tab/>
        <w:t>Introduction</w:t>
      </w:r>
      <w:bookmarkEnd w:id="214"/>
      <w:bookmarkEnd w:id="215"/>
      <w:bookmarkEnd w:id="21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217" w:name="_Toc510696640"/>
      <w:bookmarkStart w:id="218" w:name="_Toc35971435"/>
      <w:bookmarkStart w:id="219" w:name="_Toc95321580"/>
      <w:r>
        <w:t>6.1.6.3.2</w:t>
      </w:r>
      <w:r w:rsidRPr="00384E92">
        <w:tab/>
        <w:t>Simple data types</w:t>
      </w:r>
      <w:bookmarkEnd w:id="217"/>
      <w:bookmarkEnd w:id="218"/>
      <w:bookmarkEnd w:id="219"/>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3D2D84">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3D2D84">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Heading5"/>
      </w:pPr>
      <w:bookmarkStart w:id="220" w:name="_Toc510696641"/>
      <w:bookmarkStart w:id="221" w:name="_Toc35971436"/>
      <w:bookmarkStart w:id="222" w:name="_Toc95321581"/>
      <w:r>
        <w:lastRenderedPageBreak/>
        <w:t>6.1.6.3.3</w:t>
      </w:r>
      <w:r w:rsidRPr="00BC662F">
        <w:tab/>
        <w:t>Enumeration: &lt;EnumType1&gt;</w:t>
      </w:r>
      <w:bookmarkEnd w:id="220"/>
      <w:bookmarkEnd w:id="221"/>
      <w:bookmarkEnd w:id="222"/>
    </w:p>
    <w:p w14:paraId="2EFFD90F" w14:textId="6A5E1AD7" w:rsidR="008A6D4A" w:rsidRPr="00384E92" w:rsidRDefault="008A6D4A" w:rsidP="008A6D4A">
      <w:r w:rsidRPr="00384E92">
        <w:t xml:space="preserve">The enumeration &lt;EnumType1&gt; represents &lt;something&gt;. It shall comply with the provisions defined in table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8A6D4A" w:rsidRPr="00B54FF5" w14:paraId="4AD60810" w14:textId="77777777" w:rsidTr="003D2D84">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3D2D84">
        <w:tc>
          <w:tcPr>
            <w:tcW w:w="1392" w:type="pct"/>
            <w:tcMar>
              <w:top w:w="0" w:type="dxa"/>
              <w:left w:w="108" w:type="dxa"/>
              <w:bottom w:w="0" w:type="dxa"/>
              <w:right w:w="108" w:type="dxa"/>
            </w:tcMar>
          </w:tcPr>
          <w:p w14:paraId="10001F43" w14:textId="77777777" w:rsidR="008A6D4A" w:rsidRPr="0016361A" w:rsidRDefault="008A6D4A" w:rsidP="00D66618">
            <w:pPr>
              <w:pStyle w:val="TAL"/>
            </w:pPr>
          </w:p>
        </w:tc>
        <w:tc>
          <w:tcPr>
            <w:tcW w:w="2330" w:type="pct"/>
            <w:tcMar>
              <w:top w:w="0" w:type="dxa"/>
              <w:left w:w="108" w:type="dxa"/>
              <w:bottom w:w="0" w:type="dxa"/>
              <w:right w:w="108" w:type="dxa"/>
            </w:tcMar>
          </w:tcPr>
          <w:p w14:paraId="6FBC11D2" w14:textId="77777777" w:rsidR="008A6D4A" w:rsidRPr="0016361A" w:rsidRDefault="008A6D4A" w:rsidP="00D66618">
            <w:pPr>
              <w:pStyle w:val="TAL"/>
            </w:pPr>
          </w:p>
        </w:tc>
        <w:tc>
          <w:tcPr>
            <w:tcW w:w="1278" w:type="pct"/>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Heading5"/>
      </w:pPr>
      <w:bookmarkStart w:id="223" w:name="_Toc510696642"/>
      <w:bookmarkStart w:id="224" w:name="_Toc35971437"/>
      <w:bookmarkStart w:id="225" w:name="_Toc95321582"/>
      <w:r>
        <w:t>6.1.6.3.4</w:t>
      </w:r>
      <w:r w:rsidRPr="00BC662F">
        <w:tab/>
        <w:t>Enumeration: &lt;EnumType</w:t>
      </w:r>
      <w:r>
        <w:t>2</w:t>
      </w:r>
      <w:r w:rsidRPr="00BC662F">
        <w:t>&gt;</w:t>
      </w:r>
      <w:bookmarkEnd w:id="223"/>
      <w:bookmarkEnd w:id="224"/>
      <w:bookmarkEnd w:id="225"/>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Heading4"/>
        <w:rPr>
          <w:lang w:val="en-US"/>
        </w:rPr>
      </w:pPr>
      <w:bookmarkStart w:id="226" w:name="_Toc510696643"/>
      <w:bookmarkStart w:id="227" w:name="_Toc35971438"/>
      <w:bookmarkStart w:id="228" w:name="_Toc9532158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6"/>
      <w:bookmarkEnd w:id="227"/>
      <w:bookmarkEnd w:id="228"/>
    </w:p>
    <w:p w14:paraId="41695600" w14:textId="77777777" w:rsidR="008A6D4A" w:rsidRDefault="008A6D4A" w:rsidP="008A6D4A">
      <w:pPr>
        <w:pStyle w:val="Heading5"/>
      </w:pPr>
      <w:bookmarkStart w:id="229" w:name="_Toc510696644"/>
      <w:bookmarkStart w:id="230" w:name="_Toc35971439"/>
      <w:bookmarkStart w:id="231" w:name="_Toc95321584"/>
      <w:r>
        <w:t>6.1.6.4.1</w:t>
      </w:r>
      <w:r>
        <w:tab/>
        <w:t>Type: &lt;</w:t>
      </w:r>
      <w:proofErr w:type="spellStart"/>
      <w:r>
        <w:t>TypeName</w:t>
      </w:r>
      <w:proofErr w:type="spellEnd"/>
      <w:r>
        <w:t xml:space="preserve"> 1&gt;</w:t>
      </w:r>
      <w:bookmarkEnd w:id="229"/>
      <w:bookmarkEnd w:id="230"/>
      <w:bookmarkEnd w:id="231"/>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w:t>
      </w:r>
      <w:proofErr w:type="gramStart"/>
      <w:r>
        <w:t>array(</w:t>
      </w:r>
      <w:proofErr w:type="gramEnd"/>
      <w:r>
        <w:t>&lt;type&gt;)", the alternative or to be combined data type shall be an array (see IETF RFC 8259 [3]) that contains elements of data type &lt;type&gt;. If the data type is indicated as "</w:t>
      </w:r>
      <w:proofErr w:type="gramStart"/>
      <w:r>
        <w:t>map(</w:t>
      </w:r>
      <w:proofErr w:type="gramEnd"/>
      <w:r>
        <w:t xml:space="preserve">&lt;type&gt;)",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w:t>
      </w:r>
      <w:proofErr w:type="gramStart"/>
      <w:r>
        <w:t>..</w:t>
      </w:r>
      <w:proofErr w:type="gramEnd"/>
      <w:r>
        <w:t>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w:t>
      </w:r>
      <w:proofErr w:type="gramStart"/>
      <w:r w:rsidRPr="00F11739">
        <w:t>the</w:t>
      </w:r>
      <w:proofErr w:type="gramEnd"/>
      <w:r w:rsidRPr="00F11739">
        <w:t xml:space="preserv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xml:space="preserve">. </w:t>
      </w:r>
      <w:proofErr w:type="gramStart"/>
      <w:r w:rsidRPr="00971458">
        <w:t>the</w:t>
      </w:r>
      <w:proofErr w:type="gramEnd"/>
      <w:r w:rsidRPr="00971458">
        <w:t xml:space="preserv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F112E4">
            <w:pPr>
              <w:pStyle w:val="TAH"/>
            </w:pPr>
            <w:r w:rsidRPr="00F112E4">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proofErr w:type="gramStart"/>
            <w:r w:rsidRPr="0016361A">
              <w:t>..</w:t>
            </w:r>
            <w:proofErr w:type="gramEnd"/>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232" w:name="_Toc510696645"/>
      <w:bookmarkStart w:id="233" w:name="_Toc35971440"/>
      <w:bookmarkStart w:id="234" w:name="_Toc95321585"/>
      <w:r>
        <w:t>6.1.6.4.2</w:t>
      </w:r>
      <w:r>
        <w:tab/>
        <w:t>Type: &lt;</w:t>
      </w:r>
      <w:proofErr w:type="spellStart"/>
      <w:r>
        <w:t>TypeName</w:t>
      </w:r>
      <w:proofErr w:type="spellEnd"/>
      <w:r>
        <w:t xml:space="preserve"> 2&gt;</w:t>
      </w:r>
      <w:bookmarkEnd w:id="232"/>
      <w:bookmarkEnd w:id="233"/>
      <w:bookmarkEnd w:id="234"/>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235" w:name="_Toc510696646"/>
      <w:bookmarkStart w:id="236" w:name="_Toc35971441"/>
      <w:bookmarkStart w:id="237" w:name="_Toc95321586"/>
      <w:r>
        <w:t>6.1.6.5</w:t>
      </w:r>
      <w:r>
        <w:tab/>
        <w:t>Binary data</w:t>
      </w:r>
      <w:bookmarkEnd w:id="235"/>
      <w:bookmarkEnd w:id="236"/>
      <w:bookmarkEnd w:id="237"/>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238" w:name="_Toc35971442"/>
      <w:bookmarkStart w:id="239" w:name="_Toc95321587"/>
      <w:r>
        <w:t>6.1.6.5.1</w:t>
      </w:r>
      <w:r>
        <w:tab/>
        <w:t>Binary Data Types</w:t>
      </w:r>
      <w:bookmarkEnd w:id="238"/>
      <w:bookmarkEnd w:id="239"/>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240" w:name="_Toc20131002"/>
      <w:bookmarkStart w:id="241" w:name="_Toc95321588"/>
      <w:r>
        <w:t>6.1.6.5.2</w:t>
      </w:r>
      <w:r>
        <w:tab/>
      </w:r>
      <w:bookmarkEnd w:id="240"/>
      <w:r>
        <w:t>&lt; Binary Data 1 &gt;</w:t>
      </w:r>
      <w:bookmarkEnd w:id="241"/>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242" w:name="_Toc510696647"/>
      <w:bookmarkStart w:id="243" w:name="_Toc35971443"/>
      <w:bookmarkStart w:id="244" w:name="_Toc95321589"/>
      <w:r>
        <w:t>6.1.7</w:t>
      </w:r>
      <w:r>
        <w:tab/>
        <w:t>Error Handling</w:t>
      </w:r>
      <w:bookmarkEnd w:id="242"/>
      <w:bookmarkEnd w:id="243"/>
      <w:bookmarkEnd w:id="244"/>
    </w:p>
    <w:p w14:paraId="5EBCB176" w14:textId="77777777" w:rsidR="008A6D4A" w:rsidRDefault="008A6D4A" w:rsidP="008A6D4A">
      <w:pPr>
        <w:pStyle w:val="Guidance"/>
      </w:pPr>
      <w:r>
        <w:t xml:space="preserve">This clause will include a reference to the general error handling principles specified in TS 29.501, and further specify any general error handling aspect specific to the API, if any Error handling specific to each method (and resource) is specified in clauses 6.1.3. </w:t>
      </w:r>
      <w:proofErr w:type="gramStart"/>
      <w:r>
        <w:t>and</w:t>
      </w:r>
      <w:proofErr w:type="gramEnd"/>
      <w:r>
        <w:t xml:space="preserve"> 6.1.4.</w:t>
      </w:r>
    </w:p>
    <w:p w14:paraId="07F0DFC0" w14:textId="77777777" w:rsidR="008A6D4A" w:rsidRPr="00971458" w:rsidRDefault="008A6D4A" w:rsidP="008A6D4A">
      <w:pPr>
        <w:pStyle w:val="Heading4"/>
      </w:pPr>
      <w:bookmarkStart w:id="245" w:name="_Toc35971444"/>
      <w:bookmarkStart w:id="246" w:name="_Toc95321590"/>
      <w:r w:rsidRPr="00971458">
        <w:t>6.1.7.1</w:t>
      </w:r>
      <w:r w:rsidRPr="00971458">
        <w:tab/>
        <w:t>General</w:t>
      </w:r>
      <w:bookmarkEnd w:id="245"/>
      <w:bookmarkEnd w:id="246"/>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Heading4"/>
      </w:pPr>
      <w:bookmarkStart w:id="247" w:name="_Toc35971445"/>
      <w:bookmarkStart w:id="248" w:name="_Toc95321591"/>
      <w:r w:rsidRPr="00971458">
        <w:t>6.1.7.2</w:t>
      </w:r>
      <w:r w:rsidRPr="00971458">
        <w:tab/>
        <w:t>Protocol Errors</w:t>
      </w:r>
      <w:bookmarkEnd w:id="247"/>
      <w:bookmarkEnd w:id="248"/>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Heading4"/>
      </w:pPr>
      <w:bookmarkStart w:id="249" w:name="_Toc35971446"/>
      <w:bookmarkStart w:id="250" w:name="_Toc95321592"/>
      <w:r>
        <w:t>6.1.7.3</w:t>
      </w:r>
      <w:r>
        <w:tab/>
        <w:t>Application Errors</w:t>
      </w:r>
      <w:bookmarkEnd w:id="249"/>
      <w:bookmarkEnd w:id="250"/>
    </w:p>
    <w:p w14:paraId="629F94D7" w14:textId="06E6E341" w:rsidR="008A6D4A" w:rsidRDefault="008A6D4A" w:rsidP="008A6D4A">
      <w:r>
        <w:t>The application errors defined for the &lt;API name&gt;</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lastRenderedPageBreak/>
        <w:t>Table</w:t>
      </w:r>
      <w:r w:rsidR="002B4468">
        <w:t> </w:t>
      </w:r>
      <w: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51" w:name="_Toc492899751"/>
      <w:bookmarkStart w:id="252" w:name="_Toc492900030"/>
      <w:bookmarkStart w:id="253" w:name="_Toc492967832"/>
      <w:bookmarkStart w:id="254" w:name="_Toc492972920"/>
      <w:bookmarkStart w:id="255" w:name="_Toc492973140"/>
      <w:bookmarkStart w:id="256" w:name="_Toc493774060"/>
      <w:bookmarkStart w:id="257" w:name="_Toc508285804"/>
      <w:bookmarkStart w:id="258" w:name="_Toc508287269"/>
      <w:bookmarkStart w:id="259" w:name="_Toc510696648"/>
      <w:bookmarkStart w:id="260" w:name="_Toc35971447"/>
    </w:p>
    <w:p w14:paraId="3FE14D9D" w14:textId="77777777" w:rsidR="008A6D4A" w:rsidRPr="0023018E" w:rsidRDefault="008A6D4A" w:rsidP="00662390">
      <w:pPr>
        <w:pStyle w:val="Heading3"/>
        <w:rPr>
          <w:lang w:eastAsia="zh-CN"/>
        </w:rPr>
      </w:pPr>
      <w:bookmarkStart w:id="261" w:name="_Toc95321593"/>
      <w:r>
        <w:t>6.1.8</w:t>
      </w:r>
      <w:r w:rsidRPr="0023018E">
        <w:rPr>
          <w:lang w:eastAsia="zh-CN"/>
        </w:rPr>
        <w:tab/>
        <w:t>Feature negotiation</w:t>
      </w:r>
      <w:bookmarkEnd w:id="251"/>
      <w:bookmarkEnd w:id="252"/>
      <w:bookmarkEnd w:id="253"/>
      <w:bookmarkEnd w:id="254"/>
      <w:bookmarkEnd w:id="255"/>
      <w:bookmarkEnd w:id="256"/>
      <w:bookmarkEnd w:id="257"/>
      <w:bookmarkEnd w:id="258"/>
      <w:bookmarkEnd w:id="259"/>
      <w:bookmarkEnd w:id="260"/>
      <w:bookmarkEnd w:id="261"/>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w:t>
      </w:r>
      <w:proofErr w:type="gramStart"/>
      <w:r>
        <w:t>,3</w:t>
      </w:r>
      <w:proofErr w:type="gramEnd"/>
      <w:r>
        <w:t xml:space="preserve">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Heading3"/>
      </w:pPr>
      <w:bookmarkStart w:id="262" w:name="_Toc532994477"/>
      <w:bookmarkStart w:id="263" w:name="_Toc35971448"/>
      <w:bookmarkStart w:id="264" w:name="_Toc510696649"/>
      <w:bookmarkStart w:id="265" w:name="_Toc95321594"/>
      <w:r>
        <w:t>6.1.9</w:t>
      </w:r>
      <w:r w:rsidRPr="001E7573">
        <w:tab/>
        <w:t>Security</w:t>
      </w:r>
      <w:bookmarkEnd w:id="262"/>
      <w:bookmarkEnd w:id="263"/>
      <w:bookmarkEnd w:id="265"/>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4B4ADEAE" w14:textId="1C787113" w:rsidR="005A6806" w:rsidRDefault="0038612E" w:rsidP="005A6806">
      <w:pPr>
        <w:rPr>
          <w:lang w:val="en-US"/>
        </w:rPr>
      </w:pPr>
      <w:bookmarkStart w:id="266" w:name="_Toc35971449"/>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4EF53D3E" w14:textId="77777777" w:rsidR="008A6D4A" w:rsidRDefault="008A6D4A" w:rsidP="008A6D4A">
      <w:pPr>
        <w:pStyle w:val="Heading2"/>
      </w:pPr>
      <w:bookmarkStart w:id="267" w:name="_Toc95321595"/>
      <w:r>
        <w:t>6.2</w:t>
      </w:r>
      <w:r>
        <w:tab/>
        <w:t>&lt;</w:t>
      </w:r>
      <w:r w:rsidRPr="00532024">
        <w:t xml:space="preserve"> </w:t>
      </w:r>
      <w:r>
        <w:t>Service 2&gt; Service API</w:t>
      </w:r>
      <w:bookmarkEnd w:id="264"/>
      <w:bookmarkEnd w:id="266"/>
      <w:bookmarkEnd w:id="267"/>
    </w:p>
    <w:p w14:paraId="313B4832" w14:textId="77777777" w:rsidR="008A6D4A" w:rsidRDefault="008A6D4A" w:rsidP="008A6D4A">
      <w:pPr>
        <w:pStyle w:val="Guidance"/>
      </w:pPr>
      <w:r>
        <w:t>And so on if there are more than two services supported by the NF. Same structure as in clause 6.1.</w:t>
      </w:r>
    </w:p>
    <w:p w14:paraId="4A4D6361" w14:textId="03E4329E" w:rsidR="008A6D4A" w:rsidRPr="00E20840" w:rsidRDefault="008A6D4A" w:rsidP="00A65AFD">
      <w:pPr>
        <w:pStyle w:val="Heading8"/>
      </w:pPr>
      <w:r>
        <w:br w:type="page"/>
      </w:r>
      <w:bookmarkStart w:id="268" w:name="_Toc510696650"/>
      <w:bookmarkStart w:id="269" w:name="_Toc35971450"/>
      <w:bookmarkStart w:id="270" w:name="_Toc95321596"/>
      <w:r w:rsidRPr="00E20840">
        <w:lastRenderedPageBreak/>
        <w:t>Annex A (normative)</w:t>
      </w:r>
      <w:proofErr w:type="gramStart"/>
      <w:r w:rsidRPr="00E20840">
        <w:t>:</w:t>
      </w:r>
      <w:proofErr w:type="gramEnd"/>
      <w:r w:rsidRPr="00E20840">
        <w:br/>
      </w:r>
      <w:proofErr w:type="spellStart"/>
      <w:r w:rsidRPr="00E20840">
        <w:t>OpenAPI</w:t>
      </w:r>
      <w:proofErr w:type="spellEnd"/>
      <w:r w:rsidRPr="00E20840">
        <w:t xml:space="preserve"> specification</w:t>
      </w:r>
      <w:bookmarkEnd w:id="268"/>
      <w:bookmarkEnd w:id="269"/>
      <w:bookmarkEnd w:id="270"/>
    </w:p>
    <w:p w14:paraId="15EA6971" w14:textId="77777777" w:rsidR="008A6D4A" w:rsidRDefault="008A6D4A" w:rsidP="008A6D4A">
      <w:pPr>
        <w:pStyle w:val="Heading2"/>
      </w:pPr>
      <w:bookmarkStart w:id="271" w:name="_Toc510696651"/>
      <w:bookmarkStart w:id="272" w:name="_Toc35971451"/>
      <w:bookmarkStart w:id="273" w:name="_Toc95321597"/>
      <w:r>
        <w:t>A.1</w:t>
      </w:r>
      <w:r>
        <w:tab/>
        <w:t>General</w:t>
      </w:r>
      <w:bookmarkEnd w:id="271"/>
      <w:bookmarkEnd w:id="272"/>
      <w:bookmarkEnd w:id="273"/>
    </w:p>
    <w:p w14:paraId="6AD82C9E" w14:textId="43FCD397" w:rsidR="000602BD" w:rsidRPr="00540071" w:rsidRDefault="000602BD" w:rsidP="000602BD">
      <w:bookmarkStart w:id="274" w:name="_Toc510696652"/>
      <w:r w:rsidRPr="00540071">
        <w:t xml:space="preserve">This Annex specifies the formal definition of the API(s) defined in the present specification. It consists of </w:t>
      </w:r>
      <w:proofErr w:type="gramStart"/>
      <w:r w:rsidRPr="00540071">
        <w:t>OpenAPI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27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77777777" w:rsidR="008A6D4A" w:rsidRDefault="008A6D4A" w:rsidP="008A6D4A">
      <w:pPr>
        <w:pStyle w:val="Heading2"/>
      </w:pPr>
      <w:bookmarkStart w:id="276" w:name="_Toc95321598"/>
      <w:r>
        <w:t>A.2</w:t>
      </w:r>
      <w:r>
        <w:tab/>
        <w:t>&lt;Service 1&gt; API</w:t>
      </w:r>
      <w:bookmarkEnd w:id="274"/>
      <w:bookmarkEnd w:id="275"/>
      <w:bookmarkEnd w:id="276"/>
    </w:p>
    <w:p w14:paraId="732E5DC0" w14:textId="77777777" w:rsidR="008A6D4A" w:rsidRDefault="008A6D4A" w:rsidP="008A6D4A">
      <w:pPr>
        <w:pStyle w:val="Guidance"/>
      </w:pPr>
      <w:r>
        <w:t>Where &lt;Service 1&gt; is to be replaced by the name of the Service (e.g. Nsmf_PDUSession).</w:t>
      </w:r>
    </w:p>
    <w:p w14:paraId="54CF867C" w14:textId="77777777" w:rsidR="008A6D4A" w:rsidRDefault="008A6D4A" w:rsidP="008A6D4A">
      <w:pPr>
        <w:pStyle w:val="Guidance"/>
      </w:pPr>
      <w:r>
        <w:t>One clause is introduced per Service, with the corresponding OpenAPI 3.0.0 Document.</w:t>
      </w:r>
    </w:p>
    <w:p w14:paraId="38D3F7C9" w14:textId="77777777" w:rsidR="000602BD" w:rsidRPr="00986E88" w:rsidRDefault="000602BD" w:rsidP="000602BD">
      <w:pPr>
        <w:pStyle w:val="PL"/>
      </w:pPr>
      <w:bookmarkStart w:id="277"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77777777" w:rsidR="000602BD" w:rsidRPr="00A65AFD" w:rsidRDefault="000602BD" w:rsidP="000602BD">
      <w:pPr>
        <w:pStyle w:val="PL"/>
        <w:rPr>
          <w:lang w:val="en-US"/>
        </w:rPr>
      </w:pPr>
      <w:r w:rsidRPr="00A65AFD">
        <w:rPr>
          <w:lang w:val="en-US"/>
        </w:rPr>
        <w:t xml:space="preserve">  title: &lt;API Name&gt;</w:t>
      </w:r>
    </w:p>
    <w:p w14:paraId="4469CDBE" w14:textId="6D771C51" w:rsidR="000602BD" w:rsidRPr="00A65AFD" w:rsidRDefault="000602BD" w:rsidP="000602BD">
      <w:pPr>
        <w:pStyle w:val="PL"/>
        <w:rPr>
          <w:lang w:val="en-US"/>
        </w:rPr>
      </w:pPr>
      <w:r w:rsidRPr="00A65AFD">
        <w:rPr>
          <w:lang w:val="en-US"/>
        </w:rPr>
        <w:t xml:space="preserve">  version: 1.0.0-alpha.1</w:t>
      </w:r>
    </w:p>
    <w:p w14:paraId="2A06CB6A" w14:textId="77777777" w:rsidR="000602BD" w:rsidRDefault="000602BD" w:rsidP="000602BD">
      <w:pPr>
        <w:pStyle w:val="PL"/>
      </w:pPr>
      <w:r w:rsidRPr="00A65AFD">
        <w:rPr>
          <w:lang w:val="en-US"/>
        </w:rPr>
        <w:t xml:space="preserve">  description: </w:t>
      </w:r>
      <w:r>
        <w:t>|</w:t>
      </w:r>
    </w:p>
    <w:p w14:paraId="61B66FBB" w14:textId="77777777" w:rsidR="000602BD" w:rsidRPr="00A65AFD" w:rsidRDefault="000602BD" w:rsidP="000602BD">
      <w:pPr>
        <w:pStyle w:val="PL"/>
        <w:rPr>
          <w:lang w:val="en-US"/>
        </w:rPr>
      </w:pPr>
      <w:r w:rsidRPr="00A65AFD">
        <w:rPr>
          <w:lang w:val="en-US"/>
        </w:rPr>
        <w:t xml:space="preserve">    &lt;API Name&gt;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A65AFD" w:rsidRDefault="000602BD" w:rsidP="000602BD">
      <w:pPr>
        <w:pStyle w:val="PL"/>
      </w:pPr>
      <w:r w:rsidRPr="00A65AFD">
        <w:t>externalDocs:</w:t>
      </w:r>
    </w:p>
    <w:p w14:paraId="7163D83E" w14:textId="77777777" w:rsidR="008A6D4A" w:rsidRPr="00A65AFD" w:rsidRDefault="008A6D4A" w:rsidP="008A6D4A">
      <w:pPr>
        <w:pStyle w:val="PL"/>
      </w:pPr>
      <w:r w:rsidRPr="00A65AFD">
        <w:t xml:space="preserve">  description: 3GPP TS 29.&lt;xxx&gt; V&lt;x.y.z&gt;; &lt;TS Name&gt;.</w:t>
      </w:r>
    </w:p>
    <w:p w14:paraId="1E6BC5A6" w14:textId="6D73051C" w:rsidR="008A6D4A" w:rsidRPr="00A65AFD" w:rsidRDefault="008A6D4A" w:rsidP="008A6D4A">
      <w:pPr>
        <w:pStyle w:val="PL"/>
      </w:pPr>
      <w:r w:rsidRPr="00A65AFD">
        <w:t xml:space="preserve">  url: http://www.3gpp.org/ftp/Specs/archive/29_series/29.</w:t>
      </w:r>
      <w:r w:rsidR="005B2C1B">
        <w:t>def</w:t>
      </w:r>
      <w:bookmarkStart w:id="278" w:name="_GoBack"/>
      <w:bookmarkEnd w:id="278"/>
      <w:r w:rsidRPr="00A65AFD">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lastRenderedPageBreak/>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lastRenderedPageBreak/>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lastRenderedPageBreak/>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8A6D4A">
      <w:pPr>
        <w:pStyle w:val="Heading2"/>
      </w:pPr>
      <w:bookmarkStart w:id="279" w:name="_Toc35971453"/>
      <w:bookmarkStart w:id="280" w:name="_Toc95321599"/>
      <w:r>
        <w:t>A.3</w:t>
      </w:r>
      <w:r>
        <w:tab/>
        <w:t>&lt;Service 2&gt; API</w:t>
      </w:r>
      <w:bookmarkEnd w:id="277"/>
      <w:bookmarkEnd w:id="279"/>
      <w:bookmarkEnd w:id="280"/>
    </w:p>
    <w:p w14:paraId="05EB52F0" w14:textId="77777777" w:rsidR="008A6D4A" w:rsidRDefault="008A6D4A" w:rsidP="008A6D4A">
      <w:pPr>
        <w:pStyle w:val="Guidance"/>
      </w:pPr>
      <w:r>
        <w:t>And so on if there are more than two services supported by the NF.</w:t>
      </w:r>
    </w:p>
    <w:p w14:paraId="290AB113" w14:textId="64767DFC" w:rsidR="00662390" w:rsidRDefault="00662390" w:rsidP="00A65AFD">
      <w:pPr>
        <w:pStyle w:val="Heading8"/>
      </w:pPr>
      <w:bookmarkStart w:id="281" w:name="_Toc95321600"/>
      <w:r w:rsidRPr="004D3578">
        <w:t xml:space="preserve">Annex </w:t>
      </w:r>
      <w:r>
        <w:t>B</w:t>
      </w:r>
      <w:r w:rsidRPr="004D3578">
        <w:t xml:space="preserve"> (</w:t>
      </w:r>
      <w:r>
        <w:t>informative</w:t>
      </w:r>
      <w:r w:rsidRPr="004D3578">
        <w:t>)</w:t>
      </w:r>
      <w:proofErr w:type="gramStart"/>
      <w:r w:rsidRPr="004D3578">
        <w:t>:</w:t>
      </w:r>
      <w:proofErr w:type="gramEnd"/>
      <w:r w:rsidRPr="004D3578">
        <w:br/>
      </w:r>
      <w:r>
        <w:t>Withdrawn API versions</w:t>
      </w:r>
      <w:bookmarkEnd w:id="281"/>
    </w:p>
    <w:p w14:paraId="1A37F315" w14:textId="77777777" w:rsidR="00662390" w:rsidRDefault="00662390" w:rsidP="00662390">
      <w:pPr>
        <w:pStyle w:val="Heading2"/>
      </w:pPr>
      <w:bookmarkStart w:id="282" w:name="_Toc95321601"/>
      <w:r>
        <w:t>B.1</w:t>
      </w:r>
      <w:r>
        <w:tab/>
        <w:t>General</w:t>
      </w:r>
      <w:bookmarkEnd w:id="282"/>
    </w:p>
    <w:p w14:paraId="6F75238C" w14:textId="206AEF7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Pr="005E4D39">
        <w:t>3GPP</w:t>
      </w:r>
      <w:r>
        <w:t> </w:t>
      </w:r>
      <w:r w:rsidRPr="005E4D39">
        <w:t>TS</w:t>
      </w:r>
      <w:r>
        <w:t> </w:t>
      </w:r>
      <w:r w:rsidRPr="005E4D39">
        <w:t>29.501</w:t>
      </w:r>
      <w:r>
        <w:t xml:space="preserve"> [5] </w:t>
      </w:r>
      <w:r w:rsidR="00F112E4">
        <w:t>clause</w:t>
      </w:r>
      <w:r>
        <w:t> </w:t>
      </w:r>
      <w:r>
        <w:rPr>
          <w:rFonts w:eastAsia="Calibri"/>
        </w:rPr>
        <w:t>4.3.1.</w:t>
      </w:r>
      <w:r>
        <w:rPr>
          <w:rFonts w:eastAsia="Calibri"/>
          <w:highlight w:val="yellow"/>
        </w:rPr>
        <w:t>x</w:t>
      </w:r>
      <w:r>
        <w:t xml:space="preserve"> describes the withdrawal of API versions.</w:t>
      </w:r>
    </w:p>
    <w:p w14:paraId="7BE1B787" w14:textId="77777777" w:rsidR="00662390" w:rsidRDefault="00662390" w:rsidP="00662390">
      <w:pPr>
        <w:pStyle w:val="Heading2"/>
      </w:pPr>
      <w:bookmarkStart w:id="283" w:name="_Toc95321602"/>
      <w:r>
        <w:t>B.2</w:t>
      </w:r>
      <w:r>
        <w:tab/>
        <w:t>&lt;Service 1&gt; API</w:t>
      </w:r>
      <w:bookmarkEnd w:id="283"/>
    </w:p>
    <w:p w14:paraId="1D4AB80C" w14:textId="77777777" w:rsidR="00662390" w:rsidRDefault="00662390" w:rsidP="00662390">
      <w:pPr>
        <w:pStyle w:val="Guidance"/>
      </w:pPr>
      <w:r>
        <w:t>Where &lt;Service 1&gt; is to be replaced by the name of the Service (e.g. Nsmf_PDUSession).</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77777777" w:rsidR="00662390" w:rsidRPr="002002FF" w:rsidRDefault="00662390" w:rsidP="00662390">
      <w:pPr>
        <w:pStyle w:val="TH"/>
      </w:pPr>
      <w:r w:rsidRPr="002002FF">
        <w:t xml:space="preserve">Table </w:t>
      </w:r>
      <w:r>
        <w:t>B.2</w:t>
      </w:r>
      <w:r w:rsidRPr="002002FF">
        <w:t xml:space="preserve">-1: </w:t>
      </w:r>
      <w:r>
        <w:rPr>
          <w:lang w:eastAsia="zh-CN"/>
        </w:rPr>
        <w:t xml:space="preserve">Withdrawn API versions of the </w:t>
      </w:r>
      <w:r>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E20840">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77777777" w:rsidR="00662390" w:rsidRPr="00FA5F9B" w:rsidRDefault="00662390" w:rsidP="00E20840">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E20840">
        <w:trPr>
          <w:jc w:val="center"/>
        </w:trPr>
        <w:tc>
          <w:tcPr>
            <w:tcW w:w="2040" w:type="dxa"/>
            <w:tcBorders>
              <w:top w:val="single" w:sz="4" w:space="0" w:color="auto"/>
              <w:left w:val="single" w:sz="4" w:space="0" w:color="auto"/>
              <w:bottom w:val="single" w:sz="4" w:space="0" w:color="auto"/>
              <w:right w:val="single" w:sz="4" w:space="0" w:color="auto"/>
            </w:tcBorders>
          </w:tcPr>
          <w:p w14:paraId="0A5B87E3" w14:textId="77777777" w:rsidR="00662390" w:rsidRPr="00FA5F9B" w:rsidRDefault="00662390" w:rsidP="00E20840">
            <w:pPr>
              <w:pStyle w:val="TAL"/>
            </w:pPr>
          </w:p>
        </w:tc>
        <w:tc>
          <w:tcPr>
            <w:tcW w:w="7427" w:type="dxa"/>
            <w:tcBorders>
              <w:top w:val="single" w:sz="4" w:space="0" w:color="auto"/>
              <w:left w:val="single" w:sz="4" w:space="0" w:color="auto"/>
              <w:bottom w:val="single" w:sz="4" w:space="0" w:color="auto"/>
              <w:right w:val="single" w:sz="4" w:space="0" w:color="auto"/>
            </w:tcBorders>
          </w:tcPr>
          <w:p w14:paraId="7478C230" w14:textId="77777777" w:rsidR="00662390" w:rsidRPr="00FA5F9B" w:rsidRDefault="00662390" w:rsidP="00E20840">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lastRenderedPageBreak/>
        <w:t>In the Remarks column, the deficits leading to the withdrawal of an API version are explained.</w:t>
      </w:r>
    </w:p>
    <w:p w14:paraId="79B202C2" w14:textId="77777777" w:rsidR="00662390" w:rsidRDefault="00662390" w:rsidP="00662390">
      <w:pPr>
        <w:pStyle w:val="Heading2"/>
      </w:pPr>
      <w:bookmarkStart w:id="284" w:name="_Toc95321603"/>
      <w:r>
        <w:t>B.3</w:t>
      </w:r>
      <w:r>
        <w:tab/>
        <w:t>&lt;Service 2&gt; API</w:t>
      </w:r>
      <w:bookmarkEnd w:id="284"/>
    </w:p>
    <w:p w14:paraId="2FD96A79" w14:textId="69F721FA" w:rsidR="008A6D4A" w:rsidRPr="008A27A6" w:rsidRDefault="00662390" w:rsidP="00662390">
      <w:pPr>
        <w:pStyle w:val="Guidance"/>
      </w:pPr>
      <w:r>
        <w:t>And so on if there are more than two services supported by the NF.</w:t>
      </w:r>
    </w:p>
    <w:p w14:paraId="42D68105" w14:textId="30CC1B4B" w:rsidR="003446B6" w:rsidRPr="004D3578" w:rsidRDefault="008A6D4A" w:rsidP="00A65AFD">
      <w:pPr>
        <w:pStyle w:val="Heading8"/>
      </w:pPr>
      <w:bookmarkStart w:id="285" w:name="historyclause"/>
      <w:r w:rsidRPr="004D3578">
        <w:br w:type="page"/>
      </w:r>
      <w:bookmarkStart w:id="286" w:name="_Toc2086459"/>
      <w:bookmarkStart w:id="287" w:name="_Toc95321604"/>
      <w:bookmarkEnd w:id="285"/>
      <w:r w:rsidR="003446B6" w:rsidRPr="004D3578">
        <w:lastRenderedPageBreak/>
        <w:t>Annex &lt;X&gt; (informative)</w:t>
      </w:r>
      <w:proofErr w:type="gramStart"/>
      <w:r w:rsidR="003446B6" w:rsidRPr="004D3578">
        <w:t>:</w:t>
      </w:r>
      <w:proofErr w:type="gramEnd"/>
      <w:r w:rsidR="003446B6" w:rsidRPr="004D3578">
        <w:br/>
        <w:t>Change history</w:t>
      </w:r>
      <w:bookmarkEnd w:id="286"/>
      <w:bookmarkEnd w:id="287"/>
    </w:p>
    <w:p w14:paraId="3A206739" w14:textId="77777777"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 [n]n.[n]n.[n]n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77777777" w:rsidR="008A6D4A" w:rsidRPr="0016361A" w:rsidRDefault="008A6D4A" w:rsidP="00D66618">
            <w:pPr>
              <w:pStyle w:val="TAC"/>
              <w:rPr>
                <w:sz w:val="16"/>
                <w:szCs w:val="16"/>
              </w:rPr>
            </w:pPr>
          </w:p>
        </w:tc>
        <w:tc>
          <w:tcPr>
            <w:tcW w:w="800" w:type="dxa"/>
            <w:shd w:val="solid" w:color="FFFFFF" w:fill="auto"/>
          </w:tcPr>
          <w:p w14:paraId="29EB6A6D" w14:textId="77777777" w:rsidR="008A6D4A" w:rsidRPr="0016361A" w:rsidRDefault="008A6D4A" w:rsidP="00D66618">
            <w:pPr>
              <w:pStyle w:val="TAC"/>
              <w:rPr>
                <w:sz w:val="16"/>
                <w:szCs w:val="16"/>
              </w:rPr>
            </w:pPr>
          </w:p>
        </w:tc>
        <w:tc>
          <w:tcPr>
            <w:tcW w:w="1094"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7777777" w:rsidR="008A6D4A" w:rsidRPr="0016361A" w:rsidRDefault="008A6D4A" w:rsidP="00D66618">
            <w:pPr>
              <w:pStyle w:val="TAL"/>
              <w:rPr>
                <w:sz w:val="16"/>
                <w:szCs w:val="16"/>
              </w:rPr>
            </w:pPr>
          </w:p>
        </w:tc>
        <w:tc>
          <w:tcPr>
            <w:tcW w:w="708" w:type="dxa"/>
            <w:shd w:val="solid" w:color="FFFFFF" w:fill="auto"/>
          </w:tcPr>
          <w:p w14:paraId="07E91DDB" w14:textId="77777777" w:rsidR="008A6D4A" w:rsidRPr="0016361A" w:rsidRDefault="008A6D4A" w:rsidP="00D66618">
            <w:pPr>
              <w:pStyle w:val="TAC"/>
              <w:rPr>
                <w:sz w:val="16"/>
                <w:szCs w:val="16"/>
              </w:rPr>
            </w:pPr>
          </w:p>
        </w:tc>
      </w:tr>
    </w:tbl>
    <w:p w14:paraId="308F77E4" w14:textId="77777777" w:rsidR="00080512" w:rsidRDefault="00080512" w:rsidP="008A6D4A"/>
    <w:p w14:paraId="0AF72B4A" w14:textId="77777777" w:rsidR="00D66618" w:rsidRDefault="00D66618" w:rsidP="00D66618">
      <w:pPr>
        <w:pStyle w:val="Guidance"/>
      </w:pPr>
      <w:r>
        <w:t>Change history of this template:</w:t>
      </w:r>
    </w:p>
    <w:p w14:paraId="474477F8" w14:textId="77777777" w:rsidR="003446B6" w:rsidRDefault="003446B6" w:rsidP="003446B6">
      <w:pPr>
        <w:pStyle w:val="Guidance"/>
      </w:pPr>
      <w:r>
        <w:t>(Shall be removed when a</w:t>
      </w:r>
      <w:r w:rsidR="00E105F0">
        <w:t xml:space="preserve"> draft</w:t>
      </w:r>
      <w:r>
        <w:t xml:space="preserve"> specification is produced)</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14:paraId="5B9663C3" w14:textId="77777777" w:rsidTr="00E20840">
        <w:tc>
          <w:tcPr>
            <w:tcW w:w="1134" w:type="dxa"/>
            <w:shd w:val="solid" w:color="FFFFFF" w:fill="auto"/>
          </w:tcPr>
          <w:p w14:paraId="28BB46E0" w14:textId="77777777" w:rsidR="003446B6" w:rsidRPr="003446B6" w:rsidRDefault="003446B6" w:rsidP="00E20840">
            <w:pPr>
              <w:pStyle w:val="Guidance"/>
              <w:rPr>
                <w:sz w:val="16"/>
                <w:szCs w:val="16"/>
              </w:rPr>
            </w:pPr>
            <w:r w:rsidRPr="0016361A">
              <w:rPr>
                <w:sz w:val="16"/>
                <w:szCs w:val="16"/>
              </w:rPr>
              <w:t>2017-10-23</w:t>
            </w:r>
          </w:p>
        </w:tc>
        <w:tc>
          <w:tcPr>
            <w:tcW w:w="4533" w:type="dxa"/>
            <w:shd w:val="solid" w:color="FFFFFF" w:fill="auto"/>
          </w:tcPr>
          <w:p w14:paraId="339ADACA" w14:textId="77777777" w:rsidR="003446B6" w:rsidRPr="003446B6" w:rsidRDefault="003446B6" w:rsidP="00E20840">
            <w:pPr>
              <w:pStyle w:val="Guidance"/>
              <w:rPr>
                <w:sz w:val="16"/>
                <w:szCs w:val="16"/>
              </w:rPr>
            </w:pPr>
            <w:r w:rsidRPr="0016361A">
              <w:rPr>
                <w:sz w:val="16"/>
                <w:szCs w:val="16"/>
              </w:rPr>
              <w:t>Initial Draft.</w:t>
            </w:r>
          </w:p>
        </w:tc>
        <w:tc>
          <w:tcPr>
            <w:tcW w:w="712" w:type="dxa"/>
            <w:shd w:val="solid" w:color="FFFFFF" w:fill="auto"/>
          </w:tcPr>
          <w:p w14:paraId="56C841EF" w14:textId="77777777" w:rsidR="003446B6" w:rsidRPr="003446B6" w:rsidRDefault="003446B6" w:rsidP="00E20840">
            <w:pPr>
              <w:pStyle w:val="Guidance"/>
              <w:jc w:val="center"/>
              <w:rPr>
                <w:sz w:val="16"/>
                <w:szCs w:val="16"/>
              </w:rPr>
            </w:pPr>
            <w:r w:rsidRPr="0016361A">
              <w:rPr>
                <w:sz w:val="16"/>
                <w:szCs w:val="16"/>
              </w:rPr>
              <w:t>0.1.0</w:t>
            </w:r>
          </w:p>
        </w:tc>
      </w:tr>
      <w:tr w:rsidR="003446B6" w:rsidRPr="00235394" w14:paraId="4CB5B1DC" w14:textId="77777777" w:rsidTr="00E20840">
        <w:tc>
          <w:tcPr>
            <w:tcW w:w="1134" w:type="dxa"/>
            <w:tcBorders>
              <w:bottom w:val="nil"/>
            </w:tcBorders>
            <w:shd w:val="solid" w:color="FFFFFF" w:fill="auto"/>
          </w:tcPr>
          <w:p w14:paraId="337E05EF" w14:textId="77777777" w:rsidR="003446B6" w:rsidRPr="003446B6" w:rsidRDefault="003446B6" w:rsidP="00E20840">
            <w:pPr>
              <w:pStyle w:val="Guidance"/>
              <w:rPr>
                <w:sz w:val="16"/>
                <w:szCs w:val="16"/>
              </w:rPr>
            </w:pPr>
            <w:r w:rsidRPr="0016361A">
              <w:rPr>
                <w:sz w:val="16"/>
                <w:szCs w:val="16"/>
              </w:rPr>
              <w:t>2019-06</w:t>
            </w:r>
          </w:p>
        </w:tc>
        <w:tc>
          <w:tcPr>
            <w:tcW w:w="4533" w:type="dxa"/>
            <w:tcBorders>
              <w:bottom w:val="nil"/>
            </w:tcBorders>
            <w:shd w:val="solid" w:color="FFFFFF" w:fill="auto"/>
          </w:tcPr>
          <w:p w14:paraId="04B6705A" w14:textId="77777777" w:rsidR="003446B6" w:rsidRPr="003446B6" w:rsidRDefault="003446B6" w:rsidP="00E20840">
            <w:pPr>
              <w:pStyle w:val="Guidance"/>
              <w:rPr>
                <w:sz w:val="16"/>
                <w:szCs w:val="16"/>
              </w:rPr>
            </w:pPr>
            <w:r w:rsidRPr="0016361A">
              <w:rPr>
                <w:sz w:val="16"/>
                <w:szCs w:val="16"/>
              </w:rPr>
              <w:t>Template with OpenAPI priority</w:t>
            </w:r>
          </w:p>
        </w:tc>
        <w:tc>
          <w:tcPr>
            <w:tcW w:w="712" w:type="dxa"/>
            <w:tcBorders>
              <w:bottom w:val="nil"/>
            </w:tcBorders>
            <w:shd w:val="solid" w:color="FFFFFF" w:fill="auto"/>
          </w:tcPr>
          <w:p w14:paraId="6600EDF5" w14:textId="77777777" w:rsidR="003446B6" w:rsidRPr="003446B6" w:rsidRDefault="003446B6" w:rsidP="00E20840">
            <w:pPr>
              <w:pStyle w:val="Guidance"/>
              <w:jc w:val="center"/>
              <w:rPr>
                <w:sz w:val="16"/>
                <w:szCs w:val="16"/>
              </w:rPr>
            </w:pPr>
            <w:r w:rsidRPr="0016361A">
              <w:rPr>
                <w:sz w:val="16"/>
                <w:szCs w:val="16"/>
              </w:rPr>
              <w:t>0.2.0</w:t>
            </w:r>
          </w:p>
        </w:tc>
      </w:tr>
      <w:tr w:rsidR="003446B6" w:rsidRPr="00235394" w14:paraId="0433E487" w14:textId="77777777" w:rsidTr="00E20840">
        <w:tc>
          <w:tcPr>
            <w:tcW w:w="1134" w:type="dxa"/>
            <w:tcBorders>
              <w:bottom w:val="nil"/>
            </w:tcBorders>
            <w:shd w:val="solid" w:color="FFFFFF" w:fill="auto"/>
          </w:tcPr>
          <w:p w14:paraId="7175274D" w14:textId="77777777" w:rsidR="003446B6" w:rsidRPr="003446B6" w:rsidRDefault="003446B6" w:rsidP="00E20840">
            <w:pPr>
              <w:pStyle w:val="Guidance"/>
              <w:rPr>
                <w:sz w:val="16"/>
                <w:szCs w:val="16"/>
              </w:rPr>
            </w:pPr>
            <w:r w:rsidRPr="0016361A">
              <w:rPr>
                <w:sz w:val="16"/>
                <w:szCs w:val="16"/>
              </w:rPr>
              <w:t>2019-06</w:t>
            </w:r>
          </w:p>
        </w:tc>
        <w:tc>
          <w:tcPr>
            <w:tcW w:w="4533" w:type="dxa"/>
            <w:tcBorders>
              <w:bottom w:val="nil"/>
            </w:tcBorders>
            <w:shd w:val="solid" w:color="FFFFFF" w:fill="auto"/>
          </w:tcPr>
          <w:p w14:paraId="3671A1C5" w14:textId="77777777" w:rsidR="003446B6" w:rsidRPr="003446B6" w:rsidRDefault="003446B6" w:rsidP="00E20840">
            <w:pPr>
              <w:pStyle w:val="Guidance"/>
              <w:rPr>
                <w:sz w:val="16"/>
                <w:szCs w:val="16"/>
              </w:rPr>
            </w:pPr>
            <w:r w:rsidRPr="0016361A">
              <w:rPr>
                <w:sz w:val="16"/>
                <w:szCs w:val="16"/>
              </w:rPr>
              <w:t>TS template update</w:t>
            </w:r>
          </w:p>
        </w:tc>
        <w:tc>
          <w:tcPr>
            <w:tcW w:w="712" w:type="dxa"/>
            <w:tcBorders>
              <w:bottom w:val="nil"/>
            </w:tcBorders>
            <w:shd w:val="solid" w:color="FFFFFF" w:fill="auto"/>
          </w:tcPr>
          <w:p w14:paraId="4057D284" w14:textId="77777777" w:rsidR="003446B6" w:rsidRPr="003446B6" w:rsidRDefault="003446B6" w:rsidP="00E20840">
            <w:pPr>
              <w:pStyle w:val="Guidance"/>
              <w:jc w:val="center"/>
              <w:rPr>
                <w:sz w:val="16"/>
                <w:szCs w:val="16"/>
              </w:rPr>
            </w:pPr>
            <w:r w:rsidRPr="0016361A">
              <w:rPr>
                <w:sz w:val="16"/>
                <w:szCs w:val="16"/>
              </w:rPr>
              <w:t>0.3.0</w:t>
            </w:r>
          </w:p>
        </w:tc>
      </w:tr>
      <w:tr w:rsidR="003446B6" w:rsidRPr="00235394" w14:paraId="5684E1A2"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77777777" w:rsidR="003446B6" w:rsidRPr="003446B6" w:rsidRDefault="003446B6" w:rsidP="00E20840">
            <w:pPr>
              <w:pStyle w:val="Guidance"/>
              <w:rPr>
                <w:sz w:val="16"/>
                <w:szCs w:val="16"/>
              </w:rPr>
            </w:pPr>
            <w:r w:rsidRPr="0016361A">
              <w:rPr>
                <w:sz w:val="16"/>
                <w:szCs w:val="16"/>
              </w:rPr>
              <w:t>2019-12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77777777" w:rsidR="003446B6" w:rsidRPr="003446B6" w:rsidRDefault="003446B6" w:rsidP="00E20840">
            <w:pPr>
              <w:pStyle w:val="Guidance"/>
              <w:rPr>
                <w:sz w:val="16"/>
                <w:szCs w:val="16"/>
              </w:rPr>
            </w:pPr>
            <w:r w:rsidRPr="0016361A">
              <w:rPr>
                <w:sz w:val="16"/>
                <w:szCs w:val="16"/>
              </w:rPr>
              <w:t>Add API description table in Clause 5.1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77777777" w:rsidR="003446B6" w:rsidRPr="003446B6" w:rsidRDefault="003446B6" w:rsidP="00E20840">
            <w:pPr>
              <w:pStyle w:val="Guidance"/>
              <w:jc w:val="center"/>
              <w:rPr>
                <w:sz w:val="16"/>
                <w:szCs w:val="16"/>
              </w:rPr>
            </w:pPr>
            <w:r w:rsidRPr="0016361A">
              <w:rPr>
                <w:sz w:val="16"/>
                <w:szCs w:val="16"/>
              </w:rPr>
              <w:t>0.4.0</w:t>
            </w:r>
          </w:p>
        </w:tc>
      </w:tr>
      <w:tr w:rsidR="003446B6" w:rsidRPr="00235394" w14:paraId="350544B4"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77777777" w:rsidR="003446B6" w:rsidRPr="003446B6" w:rsidRDefault="003446B6" w:rsidP="00E20840">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77777777" w:rsidR="003446B6" w:rsidRPr="003446B6" w:rsidRDefault="003446B6" w:rsidP="00E20840">
            <w:pPr>
              <w:pStyle w:val="Guidance"/>
              <w:rPr>
                <w:sz w:val="16"/>
                <w:szCs w:val="16"/>
              </w:rPr>
            </w:pPr>
            <w:r w:rsidRPr="0016361A">
              <w:rPr>
                <w:sz w:val="16"/>
                <w:szCs w:val="16"/>
              </w:rPr>
              <w:t>New tables added in template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77777777" w:rsidR="003446B6" w:rsidRPr="003446B6" w:rsidRDefault="003446B6" w:rsidP="00E20840">
            <w:pPr>
              <w:pStyle w:val="Guidance"/>
              <w:jc w:val="center"/>
              <w:rPr>
                <w:sz w:val="16"/>
                <w:szCs w:val="16"/>
              </w:rPr>
            </w:pPr>
            <w:r w:rsidRPr="0016361A">
              <w:rPr>
                <w:sz w:val="16"/>
                <w:szCs w:val="16"/>
              </w:rPr>
              <w:t>0.5.0</w:t>
            </w:r>
          </w:p>
        </w:tc>
      </w:tr>
      <w:tr w:rsidR="003446B6" w:rsidRPr="00235394" w14:paraId="502150DC"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77777777" w:rsidR="003446B6" w:rsidRPr="003446B6" w:rsidRDefault="003446B6" w:rsidP="00E20840">
            <w:pPr>
              <w:pStyle w:val="Guidance"/>
              <w:rPr>
                <w:sz w:val="16"/>
                <w:szCs w:val="16"/>
              </w:rPr>
            </w:pPr>
            <w:r w:rsidRPr="0016361A">
              <w:rPr>
                <w:sz w:val="16"/>
                <w:szCs w:val="16"/>
              </w:rPr>
              <w:t>2020-03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77777777" w:rsidR="003446B6" w:rsidRPr="003446B6" w:rsidRDefault="003446B6" w:rsidP="00E20840">
            <w:pPr>
              <w:pStyle w:val="Guidance"/>
              <w:rPr>
                <w:sz w:val="16"/>
                <w:szCs w:val="16"/>
              </w:rPr>
            </w:pPr>
            <w:r w:rsidRPr="0016361A">
              <w:rPr>
                <w:sz w:val="16"/>
                <w:szCs w:val="16"/>
              </w:rPr>
              <w:t xml:space="preserve">An update of TS </w:t>
            </w:r>
            <w:r>
              <w:rPr>
                <w:sz w:val="16"/>
                <w:szCs w:val="16"/>
              </w:rPr>
              <w:t>clause</w:t>
            </w:r>
            <w:r w:rsidRPr="0016361A">
              <w:rPr>
                <w:sz w:val="16"/>
                <w:szCs w:val="16"/>
              </w:rPr>
              <w:t xml:space="preserve"> A.1</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77777777" w:rsidR="003446B6" w:rsidRPr="003446B6" w:rsidRDefault="003446B6" w:rsidP="00E20840">
            <w:pPr>
              <w:pStyle w:val="Guidance"/>
              <w:jc w:val="center"/>
              <w:rPr>
                <w:sz w:val="16"/>
                <w:szCs w:val="16"/>
              </w:rPr>
            </w:pPr>
            <w:r w:rsidRPr="0016361A">
              <w:rPr>
                <w:sz w:val="16"/>
                <w:szCs w:val="16"/>
              </w:rPr>
              <w:t>0.5.0</w:t>
            </w:r>
          </w:p>
        </w:tc>
      </w:tr>
      <w:tr w:rsidR="003446B6" w:rsidRPr="00235394" w14:paraId="647E82EF"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77777777" w:rsidR="003446B6" w:rsidRPr="003446B6" w:rsidRDefault="003446B6" w:rsidP="00E20840">
            <w:pPr>
              <w:pStyle w:val="Guidance"/>
              <w:rPr>
                <w:sz w:val="16"/>
                <w:szCs w:val="16"/>
              </w:rPr>
            </w:pPr>
            <w:r w:rsidRPr="0016361A">
              <w:rPr>
                <w:sz w:val="16"/>
                <w:szCs w:val="16"/>
              </w:rPr>
              <w:t>2020-06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77777777" w:rsidR="003446B6" w:rsidRPr="003446B6" w:rsidRDefault="003446B6" w:rsidP="00E20840">
            <w:pPr>
              <w:pStyle w:val="Guidance"/>
              <w:rPr>
                <w:sz w:val="16"/>
                <w:szCs w:val="16"/>
              </w:rPr>
            </w:pPr>
            <w:r w:rsidRPr="0016361A">
              <w:rPr>
                <w:sz w:val="16"/>
                <w:szCs w:val="16"/>
              </w:rPr>
              <w:t>API URI correction and template udpate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77777777" w:rsidR="003446B6" w:rsidRPr="003446B6" w:rsidRDefault="003446B6" w:rsidP="00E20840">
            <w:pPr>
              <w:pStyle w:val="Guidance"/>
              <w:jc w:val="center"/>
              <w:rPr>
                <w:sz w:val="16"/>
                <w:szCs w:val="16"/>
              </w:rPr>
            </w:pPr>
            <w:r w:rsidRPr="0016361A">
              <w:rPr>
                <w:sz w:val="16"/>
                <w:szCs w:val="16"/>
              </w:rPr>
              <w:t>0.6.0</w:t>
            </w:r>
          </w:p>
        </w:tc>
      </w:tr>
      <w:tr w:rsidR="003446B6" w:rsidRPr="00235394" w14:paraId="3A4A9A77"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77777777" w:rsidR="003446B6" w:rsidRPr="0016361A" w:rsidRDefault="003446B6" w:rsidP="00E20840">
            <w:pPr>
              <w:pStyle w:val="Guidance"/>
              <w:rPr>
                <w:sz w:val="16"/>
                <w:szCs w:val="16"/>
              </w:rPr>
            </w:pPr>
            <w:r w:rsidRPr="0016361A">
              <w:rPr>
                <w:sz w:val="16"/>
                <w:szCs w:val="16"/>
              </w:rPr>
              <w:t>2020-0</w:t>
            </w:r>
            <w:r>
              <w:rPr>
                <w:sz w:val="16"/>
                <w:szCs w:val="16"/>
              </w:rPr>
              <w:t>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77777777" w:rsidR="00E105F0" w:rsidRPr="0016361A" w:rsidRDefault="003446B6" w:rsidP="00E20840">
            <w:pPr>
              <w:pStyle w:val="Guidance"/>
              <w:rPr>
                <w:sz w:val="16"/>
                <w:szCs w:val="16"/>
              </w:rPr>
            </w:pPr>
            <w:r w:rsidRPr="003446B6">
              <w:rPr>
                <w:sz w:val="16"/>
                <w:szCs w:val="16"/>
              </w:rPr>
              <w:t>Storage of YAML files in 3GPP Forge</w:t>
            </w:r>
            <w:r w:rsidR="00E105F0">
              <w:rPr>
                <w:sz w:val="16"/>
                <w:szCs w:val="16"/>
              </w:rPr>
              <w:t xml:space="preserve"> and updates in 6.1.5.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77777777" w:rsidR="003446B6" w:rsidRPr="0016361A" w:rsidRDefault="003446B6" w:rsidP="00E20840">
            <w:pPr>
              <w:pStyle w:val="Guidance"/>
              <w:jc w:val="center"/>
              <w:rPr>
                <w:sz w:val="16"/>
                <w:szCs w:val="16"/>
              </w:rPr>
            </w:pPr>
            <w:r>
              <w:rPr>
                <w:sz w:val="16"/>
                <w:szCs w:val="16"/>
              </w:rPr>
              <w:t>0.7.0</w:t>
            </w:r>
          </w:p>
        </w:tc>
      </w:tr>
      <w:tr w:rsidR="00BF523A" w:rsidRPr="00235394" w14:paraId="6D4D4B9A"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77777777" w:rsidR="00BF523A" w:rsidRPr="0016361A" w:rsidRDefault="00BF523A" w:rsidP="00E20840">
            <w:pPr>
              <w:pStyle w:val="Guidance"/>
              <w:rPr>
                <w:sz w:val="16"/>
                <w:szCs w:val="16"/>
              </w:rPr>
            </w:pPr>
            <w:r>
              <w:rPr>
                <w:sz w:val="16"/>
                <w:szCs w:val="16"/>
              </w:rPr>
              <w:t>2020-12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77777777" w:rsidR="00BF523A" w:rsidRPr="003446B6" w:rsidRDefault="00BF523A" w:rsidP="00E20840">
            <w:pPr>
              <w:pStyle w:val="Guidance"/>
              <w:rPr>
                <w:sz w:val="16"/>
                <w:szCs w:val="16"/>
              </w:rPr>
            </w:pPr>
            <w:r>
              <w:rPr>
                <w:sz w:val="16"/>
                <w:szCs w:val="16"/>
              </w:rPr>
              <w:t>Open API reference corrected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77777777" w:rsidR="00BF523A" w:rsidRDefault="00BF523A" w:rsidP="00E20840">
            <w:pPr>
              <w:pStyle w:val="Guidance"/>
              <w:jc w:val="center"/>
              <w:rPr>
                <w:sz w:val="16"/>
                <w:szCs w:val="16"/>
              </w:rPr>
            </w:pPr>
            <w:r>
              <w:rPr>
                <w:sz w:val="16"/>
                <w:szCs w:val="16"/>
              </w:rPr>
              <w:t>0.8.0</w:t>
            </w:r>
          </w:p>
        </w:tc>
      </w:tr>
      <w:tr w:rsidR="00662390" w:rsidRPr="00235394" w14:paraId="683441DA"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1DDD8F1F" w:rsidR="00662390" w:rsidRDefault="00662390" w:rsidP="00E20840">
            <w:pPr>
              <w:pStyle w:val="Guidance"/>
              <w:rPr>
                <w:sz w:val="16"/>
                <w:szCs w:val="16"/>
              </w:rPr>
            </w:pPr>
            <w:r>
              <w:rPr>
                <w:sz w:val="16"/>
                <w:szCs w:val="16"/>
              </w:rPr>
              <w:t>2021-03</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F62CE67" w:rsidR="00662390" w:rsidRDefault="00662390" w:rsidP="00E20840">
            <w:pPr>
              <w:pStyle w:val="Guidance"/>
              <w:rPr>
                <w:sz w:val="16"/>
                <w:szCs w:val="16"/>
              </w:rPr>
            </w:pPr>
            <w:r>
              <w:rPr>
                <w:sz w:val="16"/>
                <w:szCs w:val="16"/>
              </w:rPr>
              <w:t xml:space="preserve">- </w:t>
            </w:r>
            <w:r w:rsidRPr="00D3376A">
              <w:rPr>
                <w:sz w:val="16"/>
                <w:szCs w:val="16"/>
              </w:rPr>
              <w:t>Withdrawing API versions</w:t>
            </w:r>
            <w:r>
              <w:rPr>
                <w:sz w:val="16"/>
                <w:szCs w:val="16"/>
              </w:rPr>
              <w:t xml:space="preserve"> section added</w:t>
            </w:r>
          </w:p>
          <w:p w14:paraId="2B03EF89" w14:textId="7C29C996" w:rsidR="00662390" w:rsidRDefault="00662390" w:rsidP="00E20840">
            <w:pPr>
              <w:pStyle w:val="Guidance"/>
              <w:rPr>
                <w:sz w:val="16"/>
                <w:szCs w:val="16"/>
              </w:rPr>
            </w:pPr>
            <w:r>
              <w:rPr>
                <w:sz w:val="16"/>
                <w:szCs w:val="16"/>
              </w:rPr>
              <w:t xml:space="preserve">- </w:t>
            </w:r>
            <w:r w:rsidR="000602BD" w:rsidRPr="00D3376A">
              <w:rPr>
                <w:sz w:val="16"/>
                <w:szCs w:val="16"/>
              </w:rPr>
              <w:t>Editorial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6867241A" w:rsidR="00662390" w:rsidRDefault="00662390" w:rsidP="00E20840">
            <w:pPr>
              <w:pStyle w:val="Guidance"/>
              <w:jc w:val="center"/>
              <w:rPr>
                <w:sz w:val="16"/>
                <w:szCs w:val="16"/>
              </w:rPr>
            </w:pPr>
            <w:r>
              <w:rPr>
                <w:sz w:val="16"/>
                <w:szCs w:val="16"/>
              </w:rPr>
              <w:t>0.9.0</w:t>
            </w:r>
          </w:p>
        </w:tc>
      </w:tr>
      <w:tr w:rsidR="00DD0EAE" w:rsidRPr="00235394" w14:paraId="2146A5E8"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5706C6C1" w:rsidR="00DD0EAE" w:rsidRDefault="00DD0EAE" w:rsidP="00E20840">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59B285F1" w:rsidR="00DD0EAE" w:rsidRDefault="00DD0EAE" w:rsidP="00E20840">
            <w:pPr>
              <w:pStyle w:val="Guidance"/>
              <w:rPr>
                <w:sz w:val="16"/>
                <w:szCs w:val="16"/>
              </w:rPr>
            </w:pPr>
            <w:r>
              <w:rPr>
                <w:sz w:val="16"/>
                <w:szCs w:val="16"/>
              </w:rPr>
              <w:t>Clarification to API name guidance</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6564AE45" w:rsidR="00DD0EAE" w:rsidRDefault="00DD0EAE" w:rsidP="00E20840">
            <w:pPr>
              <w:pStyle w:val="Guidance"/>
              <w:jc w:val="center"/>
              <w:rPr>
                <w:sz w:val="16"/>
                <w:szCs w:val="16"/>
              </w:rPr>
            </w:pPr>
            <w:r>
              <w:rPr>
                <w:sz w:val="16"/>
                <w:szCs w:val="16"/>
              </w:rPr>
              <w:t>0.10.0</w:t>
            </w:r>
          </w:p>
        </w:tc>
      </w:tr>
      <w:tr w:rsidR="00355B47" w:rsidRPr="00235394" w14:paraId="7B6634CF"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06878F48" w:rsidR="00355B47" w:rsidRDefault="00355B47" w:rsidP="00E20840">
            <w:pPr>
              <w:pStyle w:val="Guidance"/>
              <w:rPr>
                <w:sz w:val="16"/>
                <w:szCs w:val="16"/>
              </w:rPr>
            </w:pPr>
            <w:r>
              <w:rPr>
                <w:sz w:val="16"/>
                <w:szCs w:val="16"/>
              </w:rPr>
              <w:t>2021-09</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38F87910" w:rsidR="00355B47" w:rsidRDefault="00355B47" w:rsidP="00E20840">
            <w:pPr>
              <w:pStyle w:val="Guidance"/>
              <w:rPr>
                <w:sz w:val="16"/>
                <w:szCs w:val="16"/>
              </w:rPr>
            </w:pPr>
            <w:r w:rsidRPr="00355B47">
              <w:rPr>
                <w:sz w:val="16"/>
                <w:szCs w:val="16"/>
              </w:rPr>
              <w:t>Corrections to the API URI and relative URI below root concepts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53391ADD" w:rsidR="00355B47" w:rsidRDefault="00355B47" w:rsidP="00E20840">
            <w:pPr>
              <w:pStyle w:val="Guidance"/>
              <w:jc w:val="center"/>
              <w:rPr>
                <w:sz w:val="16"/>
                <w:szCs w:val="16"/>
              </w:rPr>
            </w:pPr>
            <w:r>
              <w:rPr>
                <w:sz w:val="16"/>
                <w:szCs w:val="16"/>
              </w:rPr>
              <w:t>0.11.0</w:t>
            </w:r>
          </w:p>
        </w:tc>
      </w:tr>
      <w:tr w:rsidR="0038612E" w:rsidRPr="00235394" w14:paraId="686C1704" w14:textId="77777777" w:rsidTr="00E2084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7C07E920" w:rsidR="0038612E" w:rsidRDefault="0038612E" w:rsidP="00E20840">
            <w:pPr>
              <w:pStyle w:val="Guidance"/>
              <w:rPr>
                <w:sz w:val="16"/>
                <w:szCs w:val="16"/>
              </w:rPr>
            </w:pPr>
            <w:r>
              <w:rPr>
                <w:sz w:val="16"/>
                <w:szCs w:val="16"/>
              </w:rPr>
              <w:t>2021-12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672F591F" w:rsidR="0038612E" w:rsidRPr="00355B47" w:rsidRDefault="0038612E" w:rsidP="00E20840">
            <w:pPr>
              <w:pStyle w:val="Guidance"/>
              <w:rPr>
                <w:sz w:val="16"/>
                <w:szCs w:val="16"/>
              </w:rPr>
            </w:pPr>
            <w:r w:rsidRPr="0038612E">
              <w:rPr>
                <w:sz w:val="16"/>
                <w:szCs w:val="16"/>
              </w:rPr>
              <w:fldChar w:fldCharType="begin"/>
            </w:r>
            <w:r w:rsidRPr="0038612E">
              <w:rPr>
                <w:sz w:val="16"/>
                <w:szCs w:val="16"/>
              </w:rPr>
              <w:instrText xml:space="preserve"> DOCPROPERTY  CrTitle  \* MERGEFORMAT </w:instrText>
            </w:r>
            <w:r w:rsidRPr="0038612E">
              <w:rPr>
                <w:sz w:val="16"/>
                <w:szCs w:val="16"/>
              </w:rPr>
              <w:fldChar w:fldCharType="separate"/>
            </w:r>
            <w:r w:rsidRPr="0038612E">
              <w:rPr>
                <w:sz w:val="16"/>
                <w:szCs w:val="16"/>
              </w:rPr>
              <w:t xml:space="preserve">Resource URI structure in the SBI skeleton </w:t>
            </w:r>
            <w:r w:rsidRPr="0038612E">
              <w:rPr>
                <w:sz w:val="16"/>
                <w:szCs w:val="16"/>
              </w:rPr>
              <w:fldChar w:fldCharType="end"/>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6AA18E12" w:rsidR="0038612E" w:rsidRDefault="0038612E" w:rsidP="00E20840">
            <w:pPr>
              <w:pStyle w:val="Guidance"/>
              <w:jc w:val="center"/>
              <w:rPr>
                <w:sz w:val="16"/>
                <w:szCs w:val="16"/>
              </w:rPr>
            </w:pPr>
            <w:r>
              <w:rPr>
                <w:sz w:val="16"/>
                <w:szCs w:val="16"/>
              </w:rPr>
              <w:t>0.12.0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5CCAD" w14:textId="77777777" w:rsidR="00346E96" w:rsidRDefault="00346E96">
      <w:r>
        <w:separator/>
      </w:r>
    </w:p>
  </w:endnote>
  <w:endnote w:type="continuationSeparator" w:id="0">
    <w:p w14:paraId="0E49CF3C" w14:textId="77777777" w:rsidR="00346E96" w:rsidRDefault="00346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20840" w:rsidRDefault="00E2084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2BB3F" w14:textId="77777777" w:rsidR="00346E96" w:rsidRDefault="00346E96">
      <w:r>
        <w:separator/>
      </w:r>
    </w:p>
  </w:footnote>
  <w:footnote w:type="continuationSeparator" w:id="0">
    <w:p w14:paraId="531D518D" w14:textId="77777777" w:rsidR="00346E96" w:rsidRDefault="00346E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187C1A9F" w:rsidR="00E20840" w:rsidRDefault="00E2084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2C1B">
      <w:rPr>
        <w:rFonts w:ascii="Arial" w:hAnsi="Arial" w:cs="Arial"/>
        <w:b/>
        <w:noProof/>
        <w:sz w:val="18"/>
        <w:szCs w:val="18"/>
      </w:rPr>
      <w:t>3GPP TS 29.def V0.1.0 (2022-03)</w:t>
    </w:r>
    <w:r>
      <w:rPr>
        <w:rFonts w:ascii="Arial" w:hAnsi="Arial" w:cs="Arial"/>
        <w:b/>
        <w:sz w:val="18"/>
        <w:szCs w:val="18"/>
      </w:rPr>
      <w:fldChar w:fldCharType="end"/>
    </w:r>
  </w:p>
  <w:p w14:paraId="0C5EC792" w14:textId="77777777" w:rsidR="00E20840" w:rsidRDefault="00E208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B2C1B">
      <w:rPr>
        <w:rFonts w:ascii="Arial" w:hAnsi="Arial" w:cs="Arial"/>
        <w:b/>
        <w:noProof/>
        <w:sz w:val="18"/>
        <w:szCs w:val="18"/>
      </w:rPr>
      <w:t>26</w:t>
    </w:r>
    <w:r>
      <w:rPr>
        <w:rFonts w:ascii="Arial" w:hAnsi="Arial" w:cs="Arial"/>
        <w:b/>
        <w:sz w:val="18"/>
        <w:szCs w:val="18"/>
      </w:rPr>
      <w:fldChar w:fldCharType="end"/>
    </w:r>
  </w:p>
  <w:p w14:paraId="2B1AE9B5" w14:textId="25CD3F61" w:rsidR="00E20840" w:rsidRDefault="00E2084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2C1B">
      <w:rPr>
        <w:rFonts w:ascii="Arial" w:hAnsi="Arial" w:cs="Arial"/>
        <w:b/>
        <w:noProof/>
        <w:sz w:val="18"/>
        <w:szCs w:val="18"/>
      </w:rPr>
      <w:t>Release 17</w:t>
    </w:r>
    <w:r>
      <w:rPr>
        <w:rFonts w:ascii="Arial" w:hAnsi="Arial" w:cs="Arial"/>
        <w:b/>
        <w:sz w:val="18"/>
        <w:szCs w:val="18"/>
      </w:rPr>
      <w:fldChar w:fldCharType="end"/>
    </w:r>
  </w:p>
  <w:p w14:paraId="42848B09" w14:textId="77777777" w:rsidR="00E20840" w:rsidRDefault="00E2084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80512"/>
    <w:rsid w:val="000C47C3"/>
    <w:rsid w:val="000D58AB"/>
    <w:rsid w:val="001209AE"/>
    <w:rsid w:val="00133525"/>
    <w:rsid w:val="0016361A"/>
    <w:rsid w:val="001A39A2"/>
    <w:rsid w:val="001A4C42"/>
    <w:rsid w:val="001A7420"/>
    <w:rsid w:val="001B384E"/>
    <w:rsid w:val="001B6637"/>
    <w:rsid w:val="001C21C3"/>
    <w:rsid w:val="001C6586"/>
    <w:rsid w:val="001D02C2"/>
    <w:rsid w:val="001E6A64"/>
    <w:rsid w:val="001F0C1D"/>
    <w:rsid w:val="001F1132"/>
    <w:rsid w:val="001F168B"/>
    <w:rsid w:val="001F2CDD"/>
    <w:rsid w:val="002347A2"/>
    <w:rsid w:val="002675F0"/>
    <w:rsid w:val="002B4468"/>
    <w:rsid w:val="002B6339"/>
    <w:rsid w:val="002D02AF"/>
    <w:rsid w:val="002E00EE"/>
    <w:rsid w:val="003172DC"/>
    <w:rsid w:val="003446B6"/>
    <w:rsid w:val="00346E96"/>
    <w:rsid w:val="0035462D"/>
    <w:rsid w:val="00355B47"/>
    <w:rsid w:val="003765B8"/>
    <w:rsid w:val="00382E38"/>
    <w:rsid w:val="0038612E"/>
    <w:rsid w:val="003C3971"/>
    <w:rsid w:val="003D2D84"/>
    <w:rsid w:val="00423334"/>
    <w:rsid w:val="004345EC"/>
    <w:rsid w:val="004454EF"/>
    <w:rsid w:val="00465515"/>
    <w:rsid w:val="004D3578"/>
    <w:rsid w:val="004D508C"/>
    <w:rsid w:val="004E213A"/>
    <w:rsid w:val="004F0988"/>
    <w:rsid w:val="004F3340"/>
    <w:rsid w:val="004F45EE"/>
    <w:rsid w:val="0053388B"/>
    <w:rsid w:val="00535773"/>
    <w:rsid w:val="00543E6C"/>
    <w:rsid w:val="00565087"/>
    <w:rsid w:val="005812CC"/>
    <w:rsid w:val="00583C98"/>
    <w:rsid w:val="00597B11"/>
    <w:rsid w:val="005A6641"/>
    <w:rsid w:val="005A6806"/>
    <w:rsid w:val="005B2C1B"/>
    <w:rsid w:val="005D2E01"/>
    <w:rsid w:val="005D7526"/>
    <w:rsid w:val="005E4BB2"/>
    <w:rsid w:val="00600A97"/>
    <w:rsid w:val="00602AEA"/>
    <w:rsid w:val="00614FDF"/>
    <w:rsid w:val="00631990"/>
    <w:rsid w:val="0063543D"/>
    <w:rsid w:val="00647114"/>
    <w:rsid w:val="00662390"/>
    <w:rsid w:val="006856A1"/>
    <w:rsid w:val="006857B7"/>
    <w:rsid w:val="006A323F"/>
    <w:rsid w:val="006B30D0"/>
    <w:rsid w:val="006C3D95"/>
    <w:rsid w:val="006E5C86"/>
    <w:rsid w:val="00701116"/>
    <w:rsid w:val="00713C44"/>
    <w:rsid w:val="007169BB"/>
    <w:rsid w:val="00734A5B"/>
    <w:rsid w:val="00736187"/>
    <w:rsid w:val="0074026F"/>
    <w:rsid w:val="007429F6"/>
    <w:rsid w:val="00744E76"/>
    <w:rsid w:val="00745A52"/>
    <w:rsid w:val="00774DA4"/>
    <w:rsid w:val="00781F0F"/>
    <w:rsid w:val="007B600E"/>
    <w:rsid w:val="007C67DC"/>
    <w:rsid w:val="007F0F4A"/>
    <w:rsid w:val="008028A4"/>
    <w:rsid w:val="00830747"/>
    <w:rsid w:val="00837D09"/>
    <w:rsid w:val="00855FDA"/>
    <w:rsid w:val="008768CA"/>
    <w:rsid w:val="00886A82"/>
    <w:rsid w:val="008A6D4A"/>
    <w:rsid w:val="008B6E47"/>
    <w:rsid w:val="008C384C"/>
    <w:rsid w:val="0090271F"/>
    <w:rsid w:val="00902E23"/>
    <w:rsid w:val="009114D7"/>
    <w:rsid w:val="0091348E"/>
    <w:rsid w:val="0091477C"/>
    <w:rsid w:val="00917CCB"/>
    <w:rsid w:val="00942EC2"/>
    <w:rsid w:val="009B796F"/>
    <w:rsid w:val="009F37B7"/>
    <w:rsid w:val="00A10F02"/>
    <w:rsid w:val="00A10F26"/>
    <w:rsid w:val="00A164B4"/>
    <w:rsid w:val="00A26956"/>
    <w:rsid w:val="00A27486"/>
    <w:rsid w:val="00A53724"/>
    <w:rsid w:val="00A56066"/>
    <w:rsid w:val="00A65AFD"/>
    <w:rsid w:val="00A73129"/>
    <w:rsid w:val="00A7682A"/>
    <w:rsid w:val="00A82346"/>
    <w:rsid w:val="00A87885"/>
    <w:rsid w:val="00A92BA1"/>
    <w:rsid w:val="00AA0DFC"/>
    <w:rsid w:val="00AC2304"/>
    <w:rsid w:val="00AC6BC6"/>
    <w:rsid w:val="00AE65E2"/>
    <w:rsid w:val="00B06319"/>
    <w:rsid w:val="00B074DE"/>
    <w:rsid w:val="00B15449"/>
    <w:rsid w:val="00B54FF5"/>
    <w:rsid w:val="00B62FF6"/>
    <w:rsid w:val="00B770CB"/>
    <w:rsid w:val="00B93086"/>
    <w:rsid w:val="00BA19ED"/>
    <w:rsid w:val="00BA4B8D"/>
    <w:rsid w:val="00BC0F7D"/>
    <w:rsid w:val="00BD7D31"/>
    <w:rsid w:val="00BE30D3"/>
    <w:rsid w:val="00BE3255"/>
    <w:rsid w:val="00BF128E"/>
    <w:rsid w:val="00BF523A"/>
    <w:rsid w:val="00C074DD"/>
    <w:rsid w:val="00C1496A"/>
    <w:rsid w:val="00C33079"/>
    <w:rsid w:val="00C45231"/>
    <w:rsid w:val="00C539FB"/>
    <w:rsid w:val="00C72833"/>
    <w:rsid w:val="00C80F1D"/>
    <w:rsid w:val="00C93F40"/>
    <w:rsid w:val="00CA3D0C"/>
    <w:rsid w:val="00CF6ED5"/>
    <w:rsid w:val="00D3634B"/>
    <w:rsid w:val="00D57972"/>
    <w:rsid w:val="00D636AC"/>
    <w:rsid w:val="00D66618"/>
    <w:rsid w:val="00D675A9"/>
    <w:rsid w:val="00D738D6"/>
    <w:rsid w:val="00D755EB"/>
    <w:rsid w:val="00D76048"/>
    <w:rsid w:val="00D827FF"/>
    <w:rsid w:val="00D87E00"/>
    <w:rsid w:val="00D9134D"/>
    <w:rsid w:val="00DA7A03"/>
    <w:rsid w:val="00DB1818"/>
    <w:rsid w:val="00DC309B"/>
    <w:rsid w:val="00DC4DA2"/>
    <w:rsid w:val="00DD0EAE"/>
    <w:rsid w:val="00DD4C17"/>
    <w:rsid w:val="00DD74A5"/>
    <w:rsid w:val="00DF2B1F"/>
    <w:rsid w:val="00DF62CD"/>
    <w:rsid w:val="00E0356A"/>
    <w:rsid w:val="00E105F0"/>
    <w:rsid w:val="00E16509"/>
    <w:rsid w:val="00E20840"/>
    <w:rsid w:val="00E27121"/>
    <w:rsid w:val="00E44582"/>
    <w:rsid w:val="00E77645"/>
    <w:rsid w:val="00E828C7"/>
    <w:rsid w:val="00EA15B0"/>
    <w:rsid w:val="00EA5EA7"/>
    <w:rsid w:val="00EC4A25"/>
    <w:rsid w:val="00EF485E"/>
    <w:rsid w:val="00F025A2"/>
    <w:rsid w:val="00F04712"/>
    <w:rsid w:val="00F112E4"/>
    <w:rsid w:val="00F13360"/>
    <w:rsid w:val="00F22EC7"/>
    <w:rsid w:val="00F325C8"/>
    <w:rsid w:val="00F463F6"/>
    <w:rsid w:val="00F653B8"/>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12E4"/>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112E4"/>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rsid w:val="00F112E4"/>
    <w:pPr>
      <w:keepLines/>
      <w:ind w:left="1135" w:hanging="851"/>
    </w:pPr>
  </w:style>
  <w:style w:type="paragraph" w:customStyle="1" w:styleId="PL">
    <w:name w:val="PL"/>
    <w:link w:val="PLChar"/>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112E4"/>
    <w:pPr>
      <w:jc w:val="right"/>
    </w:pPr>
  </w:style>
  <w:style w:type="paragraph" w:customStyle="1" w:styleId="TAL">
    <w:name w:val="TAL"/>
    <w:basedOn w:val="Normal"/>
    <w:link w:val="TALChar"/>
    <w:rsid w:val="00F112E4"/>
    <w:pPr>
      <w:keepNext/>
      <w:keepLines/>
      <w:spacing w:after="0"/>
    </w:pPr>
    <w:rPr>
      <w:rFonts w:ascii="Arial" w:hAnsi="Arial"/>
      <w:sz w:val="18"/>
    </w:rPr>
  </w:style>
  <w:style w:type="paragraph" w:customStyle="1" w:styleId="TAH">
    <w:name w:val="TAH"/>
    <w:basedOn w:val="TAC"/>
    <w:link w:val="TAHChar"/>
    <w:rsid w:val="00F112E4"/>
    <w:rPr>
      <w:b/>
    </w:rPr>
  </w:style>
  <w:style w:type="paragraph" w:customStyle="1" w:styleId="TAC">
    <w:name w:val="TAC"/>
    <w:basedOn w:val="TAL"/>
    <w:link w:val="TACChar"/>
    <w:rsid w:val="00F112E4"/>
    <w:pPr>
      <w:jc w:val="center"/>
    </w:p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F112E4"/>
    <w:pPr>
      <w:keepLines/>
      <w:ind w:left="1702" w:hanging="1418"/>
    </w:p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rsid w:val="00F112E4"/>
    <w:pPr>
      <w:spacing w:after="0"/>
    </w:pPr>
  </w:style>
  <w:style w:type="paragraph" w:customStyle="1" w:styleId="B1">
    <w:name w:val="B1"/>
    <w:basedOn w:val="List"/>
    <w:link w:val="B1Char"/>
    <w:rsid w:val="00F112E4"/>
    <w:pPr>
      <w:ind w:left="568" w:hanging="284"/>
      <w:contextualSpacing w:val="0"/>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F112E4"/>
    <w:rPr>
      <w:color w:val="FF0000"/>
    </w:rPr>
  </w:style>
  <w:style w:type="paragraph" w:customStyle="1" w:styleId="TH">
    <w:name w:val="TH"/>
    <w:basedOn w:val="Normal"/>
    <w:link w:val="THChar"/>
    <w:rsid w:val="00F112E4"/>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112E4"/>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F112E4"/>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customStyle="1" w:styleId="B3">
    <w:name w:val="B3"/>
    <w:basedOn w:val="List3"/>
    <w:rsid w:val="00F112E4"/>
    <w:pPr>
      <w:ind w:left="1135" w:hanging="284"/>
      <w:contextualSpacing w:val="0"/>
    </w:pPr>
  </w:style>
  <w:style w:type="paragraph" w:customStyle="1" w:styleId="B4">
    <w:name w:val="B4"/>
    <w:basedOn w:val="List4"/>
    <w:rsid w:val="00F112E4"/>
    <w:pPr>
      <w:ind w:left="1418" w:hanging="284"/>
      <w:contextualSpacing w:val="0"/>
    </w:pPr>
  </w:style>
  <w:style w:type="paragraph" w:customStyle="1" w:styleId="B5">
    <w:name w:val="B5"/>
    <w:basedOn w:val="List5"/>
    <w:rsid w:val="00F112E4"/>
    <w:pPr>
      <w:ind w:left="1702" w:hanging="284"/>
      <w:contextualSpacing w:val="0"/>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rFonts w:eastAsia="Times New Roman"/>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paragraph" w:styleId="List">
    <w:name w:val="List"/>
    <w:basedOn w:val="Normal"/>
    <w:rsid w:val="00F112E4"/>
    <w:pPr>
      <w:ind w:left="283" w:hanging="283"/>
      <w:contextualSpacing/>
    </w:pPr>
  </w:style>
  <w:style w:type="paragraph" w:styleId="List2">
    <w:name w:val="List 2"/>
    <w:basedOn w:val="Normal"/>
    <w:semiHidden/>
    <w:unhideWhenUsed/>
    <w:rsid w:val="00F112E4"/>
    <w:pPr>
      <w:ind w:left="566" w:hanging="283"/>
      <w:contextualSpacing/>
    </w:pPr>
  </w:style>
  <w:style w:type="paragraph" w:styleId="List3">
    <w:name w:val="List 3"/>
    <w:basedOn w:val="Normal"/>
    <w:semiHidden/>
    <w:unhideWhenUsed/>
    <w:rsid w:val="00F112E4"/>
    <w:pPr>
      <w:ind w:left="849" w:hanging="283"/>
      <w:contextualSpacing/>
    </w:pPr>
  </w:style>
  <w:style w:type="paragraph" w:styleId="List4">
    <w:name w:val="List 4"/>
    <w:basedOn w:val="Normal"/>
    <w:semiHidden/>
    <w:unhideWhenUsed/>
    <w:rsid w:val="00F112E4"/>
    <w:pPr>
      <w:ind w:left="1132" w:hanging="283"/>
      <w:contextualSpacing/>
    </w:pPr>
  </w:style>
  <w:style w:type="paragraph" w:styleId="List5">
    <w:name w:val="List 5"/>
    <w:basedOn w:val="Normal"/>
    <w:semiHidden/>
    <w:unhideWhenUsed/>
    <w:rsid w:val="00F112E4"/>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7A033-B2E1-4D99-BB27-D9727C550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27</Pages>
  <Words>7860</Words>
  <Characters>44802</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52557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[AEM, Huawei] 02-2022</cp:lastModifiedBy>
  <cp:revision>9</cp:revision>
  <cp:lastPrinted>2019-02-25T14:05:00Z</cp:lastPrinted>
  <dcterms:created xsi:type="dcterms:W3CDTF">2022-02-09T16:39:00Z</dcterms:created>
  <dcterms:modified xsi:type="dcterms:W3CDTF">2022-02-09T16:52:00Z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